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84CF7" w14:textId="558BC028" w:rsidR="00835652" w:rsidRPr="00835652" w:rsidRDefault="00835652" w:rsidP="00835652">
      <w:pPr>
        <w:spacing w:before="100" w:beforeAutospacing="1" w:after="100" w:afterAutospacing="1"/>
        <w:outlineLvl w:val="0"/>
        <w:rPr>
          <w:rFonts w:ascii="Times New Roman" w:hAnsi="Times New Roman"/>
          <w:b/>
          <w:bCs/>
          <w:kern w:val="36"/>
          <w:sz w:val="48"/>
          <w:szCs w:val="48"/>
          <w:lang w:val="en"/>
        </w:rPr>
      </w:pPr>
      <w:r w:rsidRPr="00835652">
        <w:rPr>
          <w:rFonts w:ascii="Times New Roman" w:hAnsi="Times New Roman"/>
          <w:b/>
          <w:bCs/>
          <w:kern w:val="36"/>
          <w:sz w:val="48"/>
          <w:szCs w:val="48"/>
          <w:lang w:val="en"/>
        </w:rPr>
        <w:t xml:space="preserve">Eye for an </w:t>
      </w:r>
      <w:r w:rsidR="00D507FC">
        <w:rPr>
          <w:rFonts w:ascii="Times New Roman" w:hAnsi="Times New Roman"/>
          <w:b/>
          <w:bCs/>
          <w:kern w:val="36"/>
          <w:sz w:val="48"/>
          <w:szCs w:val="48"/>
          <w:lang w:val="en"/>
        </w:rPr>
        <w:t>E</w:t>
      </w:r>
      <w:r w:rsidRPr="00835652">
        <w:rPr>
          <w:rFonts w:ascii="Times New Roman" w:hAnsi="Times New Roman"/>
          <w:b/>
          <w:bCs/>
          <w:kern w:val="36"/>
          <w:sz w:val="48"/>
          <w:szCs w:val="48"/>
          <w:lang w:val="en"/>
        </w:rPr>
        <w:t>ye</w:t>
      </w:r>
    </w:p>
    <w:p w14:paraId="727D9943" w14:textId="77777777" w:rsidR="00835652" w:rsidRPr="00D507FC" w:rsidRDefault="00835652" w:rsidP="00835652">
      <w:pPr>
        <w:rPr>
          <w:rFonts w:ascii="Times New Roman" w:hAnsi="Times New Roman"/>
          <w:sz w:val="22"/>
          <w:szCs w:val="22"/>
          <w:lang w:val="en"/>
        </w:rPr>
      </w:pPr>
      <w:r w:rsidRPr="00D507FC">
        <w:rPr>
          <w:rFonts w:ascii="Times New Roman" w:hAnsi="Times New Roman"/>
          <w:sz w:val="22"/>
          <w:szCs w:val="22"/>
          <w:lang w:val="en"/>
        </w:rPr>
        <w:t>From Wikipedia, the free encyclopedia</w:t>
      </w:r>
    </w:p>
    <w:p w14:paraId="576D9128" w14:textId="455A8155" w:rsidR="00835652" w:rsidRPr="00D507FC" w:rsidRDefault="00835652" w:rsidP="00835652">
      <w:pPr>
        <w:rPr>
          <w:rFonts w:ascii="Times New Roman" w:hAnsi="Times New Roman"/>
          <w:sz w:val="24"/>
          <w:szCs w:val="24"/>
          <w:lang w:val="en"/>
        </w:rPr>
      </w:pPr>
    </w:p>
    <w:p w14:paraId="21668213" w14:textId="77777777" w:rsidR="00835652" w:rsidRPr="00D507FC" w:rsidRDefault="00835652" w:rsidP="00835652">
      <w:pPr>
        <w:rPr>
          <w:rFonts w:ascii="Times New Roman" w:hAnsi="Times New Roman"/>
          <w:i/>
          <w:iCs/>
          <w:sz w:val="24"/>
          <w:szCs w:val="24"/>
          <w:lang w:val="en"/>
        </w:rPr>
      </w:pPr>
      <w:r w:rsidRPr="00D507FC">
        <w:rPr>
          <w:rFonts w:ascii="Times New Roman" w:hAnsi="Times New Roman"/>
          <w:i/>
          <w:iCs/>
          <w:sz w:val="24"/>
          <w:szCs w:val="24"/>
          <w:lang w:val="en"/>
        </w:rPr>
        <w:t xml:space="preserve">This article is about the principle of retributive justice. For other uses, see </w:t>
      </w:r>
      <w:hyperlink r:id="rId5" w:tooltip="Eye for an eye (disambiguation)" w:history="1">
        <w:r w:rsidRPr="00D507FC">
          <w:rPr>
            <w:rFonts w:ascii="Times New Roman" w:hAnsi="Times New Roman"/>
            <w:i/>
            <w:iCs/>
            <w:sz w:val="24"/>
            <w:szCs w:val="24"/>
            <w:lang w:val="en"/>
          </w:rPr>
          <w:t>Eye for an eye (disambiguation)</w:t>
        </w:r>
      </w:hyperlink>
      <w:r w:rsidRPr="00D507FC">
        <w:rPr>
          <w:rFonts w:ascii="Times New Roman" w:hAnsi="Times New Roman"/>
          <w:i/>
          <w:iCs/>
          <w:sz w:val="24"/>
          <w:szCs w:val="24"/>
          <w:lang w:val="en"/>
        </w:rPr>
        <w:t>.</w:t>
      </w:r>
    </w:p>
    <w:p w14:paraId="446E45E4" w14:textId="4D41F14E"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An </w:t>
      </w:r>
      <w:r w:rsidRPr="00D507FC">
        <w:rPr>
          <w:rFonts w:ascii="Times New Roman" w:hAnsi="Times New Roman"/>
          <w:b/>
          <w:bCs/>
          <w:sz w:val="24"/>
          <w:szCs w:val="24"/>
          <w:lang w:val="en"/>
        </w:rPr>
        <w:t>eye for an eye</w:t>
      </w:r>
      <w:r w:rsidRPr="00D507FC">
        <w:rPr>
          <w:rFonts w:ascii="Times New Roman" w:hAnsi="Times New Roman"/>
          <w:sz w:val="24"/>
          <w:szCs w:val="24"/>
          <w:lang w:val="en"/>
        </w:rPr>
        <w:t xml:space="preserve"> is the principle that a person who has injured another person is penalized to a similar degree, or according to other interpretations the victim receives the value of the injury in compensation. According to Jewish interpretations the victim in criminal law gets financial compensation based on the law of human equality eschewing mutilation and 'lex talionis'.</w:t>
      </w:r>
      <w:r w:rsidR="00D507FC" w:rsidRPr="00D507FC">
        <w:rPr>
          <w:rFonts w:ascii="Times New Roman" w:hAnsi="Times New Roman"/>
          <w:sz w:val="24"/>
          <w:szCs w:val="24"/>
          <w:lang w:val="en"/>
        </w:rPr>
        <w:t xml:space="preserve"> </w:t>
      </w:r>
    </w:p>
    <w:p w14:paraId="557C1BF6" w14:textId="49B74539"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English word </w:t>
      </w:r>
      <w:r w:rsidRPr="00D507FC">
        <w:rPr>
          <w:rFonts w:ascii="Times New Roman" w:hAnsi="Times New Roman"/>
          <w:i/>
          <w:iCs/>
          <w:sz w:val="24"/>
          <w:szCs w:val="24"/>
          <w:lang w:val="en"/>
        </w:rPr>
        <w:t>talion</w:t>
      </w:r>
      <w:r w:rsidRPr="00D507FC">
        <w:rPr>
          <w:rFonts w:ascii="Times New Roman" w:hAnsi="Times New Roman"/>
          <w:sz w:val="24"/>
          <w:szCs w:val="24"/>
          <w:lang w:val="en"/>
        </w:rPr>
        <w:t xml:space="preserve"> means a retaliation authorized by law, in which the punishment corresponds in kind and degree to the injury, from the </w:t>
      </w:r>
      <w:hyperlink r:id="rId6" w:tooltip="Latin" w:history="1">
        <w:r w:rsidRPr="00D507FC">
          <w:rPr>
            <w:rFonts w:ascii="Times New Roman" w:hAnsi="Times New Roman"/>
            <w:sz w:val="24"/>
            <w:szCs w:val="24"/>
            <w:lang w:val="en"/>
          </w:rPr>
          <w:t>Latin</w:t>
        </w:r>
      </w:hyperlink>
      <w:r w:rsidRPr="00D507FC">
        <w:rPr>
          <w:rFonts w:ascii="Times New Roman" w:hAnsi="Times New Roman"/>
          <w:sz w:val="24"/>
          <w:szCs w:val="24"/>
          <w:lang w:val="en"/>
        </w:rPr>
        <w:t xml:space="preserve"> </w:t>
      </w:r>
      <w:r w:rsidRPr="00D507FC">
        <w:rPr>
          <w:rFonts w:ascii="Times New Roman" w:hAnsi="Times New Roman"/>
          <w:i/>
          <w:iCs/>
          <w:sz w:val="24"/>
          <w:szCs w:val="24"/>
          <w:lang w:val="en"/>
        </w:rPr>
        <w:t>talio</w:t>
      </w:r>
      <w:r w:rsidRPr="00D507FC">
        <w:rPr>
          <w:rFonts w:ascii="Times New Roman" w:hAnsi="Times New Roman"/>
          <w:sz w:val="24"/>
          <w:szCs w:val="24"/>
          <w:lang w:val="en"/>
        </w:rPr>
        <w:t xml:space="preserve">. The phrase "an eye for an eye" is sometimes trivially referred to using the Latin term </w:t>
      </w:r>
      <w:r w:rsidRPr="00D507FC">
        <w:rPr>
          <w:rFonts w:ascii="Times New Roman" w:hAnsi="Times New Roman"/>
          <w:i/>
          <w:iCs/>
          <w:sz w:val="24"/>
          <w:szCs w:val="24"/>
          <w:lang w:val="en"/>
        </w:rPr>
        <w:t>lex talionis</w:t>
      </w:r>
      <w:r w:rsidRPr="00D507FC">
        <w:rPr>
          <w:rFonts w:ascii="Times New Roman" w:hAnsi="Times New Roman"/>
          <w:sz w:val="24"/>
          <w:szCs w:val="24"/>
          <w:lang w:val="en"/>
        </w:rPr>
        <w:t>, the law of talion.</w:t>
      </w:r>
    </w:p>
    <w:p w14:paraId="033592E9" w14:textId="5ADC1FA8"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Definition and methods</w:t>
      </w:r>
    </w:p>
    <w:p w14:paraId="3951AD5E" w14:textId="16E789B4"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term </w:t>
      </w:r>
      <w:r w:rsidRPr="00D507FC">
        <w:rPr>
          <w:rFonts w:ascii="Times New Roman" w:hAnsi="Times New Roman"/>
          <w:b/>
          <w:bCs/>
          <w:i/>
          <w:iCs/>
          <w:sz w:val="24"/>
          <w:szCs w:val="24"/>
          <w:lang w:val="en"/>
        </w:rPr>
        <w:t>lex talionis</w:t>
      </w:r>
      <w:r w:rsidRPr="00D507FC">
        <w:rPr>
          <w:rFonts w:ascii="Times New Roman" w:hAnsi="Times New Roman"/>
          <w:sz w:val="24"/>
          <w:szCs w:val="24"/>
          <w:lang w:val="en"/>
        </w:rPr>
        <w:t xml:space="preserve"> does not always and only refer to literal eye-for-an-eye codes of justice (see rather </w:t>
      </w:r>
      <w:hyperlink r:id="rId7" w:tooltip="Mirror punishment" w:history="1">
        <w:r w:rsidRPr="00D507FC">
          <w:rPr>
            <w:rFonts w:ascii="Times New Roman" w:hAnsi="Times New Roman"/>
            <w:sz w:val="24"/>
            <w:szCs w:val="24"/>
            <w:lang w:val="en"/>
          </w:rPr>
          <w:t>mirror punishment</w:t>
        </w:r>
      </w:hyperlink>
      <w:r w:rsidRPr="00D507FC">
        <w:rPr>
          <w:rFonts w:ascii="Times New Roman" w:hAnsi="Times New Roman"/>
          <w:sz w:val="24"/>
          <w:szCs w:val="24"/>
          <w:lang w:val="en"/>
        </w:rPr>
        <w:t xml:space="preserve">) but applies to the broader class of legal systems that specify formulaic penalties for specific crimes, which are thought to be fitting in their severity. Some propose that this was at least in part intended to prevent excessive punishment at the hands of either an avenging private party or the state. The most common expression of </w:t>
      </w:r>
      <w:r w:rsidRPr="00D507FC">
        <w:rPr>
          <w:rFonts w:ascii="Times New Roman" w:hAnsi="Times New Roman"/>
          <w:i/>
          <w:iCs/>
          <w:sz w:val="24"/>
          <w:szCs w:val="24"/>
          <w:lang w:val="en"/>
        </w:rPr>
        <w:t>lex talionis</w:t>
      </w:r>
      <w:r w:rsidRPr="00D507FC">
        <w:rPr>
          <w:rFonts w:ascii="Times New Roman" w:hAnsi="Times New Roman"/>
          <w:sz w:val="24"/>
          <w:szCs w:val="24"/>
          <w:lang w:val="en"/>
        </w:rPr>
        <w:t xml:space="preserve"> is "an eye for an eye", but other interpretations have been given as well. Legal codes following the principle of </w:t>
      </w:r>
      <w:r w:rsidRPr="00D507FC">
        <w:rPr>
          <w:rFonts w:ascii="Times New Roman" w:hAnsi="Times New Roman"/>
          <w:i/>
          <w:iCs/>
          <w:sz w:val="24"/>
          <w:szCs w:val="24"/>
          <w:lang w:val="en"/>
        </w:rPr>
        <w:t>lex talionis</w:t>
      </w:r>
      <w:r w:rsidRPr="00D507FC">
        <w:rPr>
          <w:rFonts w:ascii="Times New Roman" w:hAnsi="Times New Roman"/>
          <w:sz w:val="24"/>
          <w:szCs w:val="24"/>
          <w:lang w:val="en"/>
        </w:rPr>
        <w:t xml:space="preserve"> have one thing in common: prescribed 'fitting' counter punishment for an offence. In the famous legal </w:t>
      </w:r>
      <w:hyperlink r:id="rId8" w:tooltip="Code of Hammurabi" w:history="1">
        <w:r w:rsidRPr="00D507FC">
          <w:rPr>
            <w:rFonts w:ascii="Times New Roman" w:hAnsi="Times New Roman"/>
            <w:sz w:val="24"/>
            <w:szCs w:val="24"/>
            <w:lang w:val="en"/>
          </w:rPr>
          <w:t>code</w:t>
        </w:r>
      </w:hyperlink>
      <w:r w:rsidRPr="00D507FC">
        <w:rPr>
          <w:rFonts w:ascii="Times New Roman" w:hAnsi="Times New Roman"/>
          <w:sz w:val="24"/>
          <w:szCs w:val="24"/>
          <w:lang w:val="en"/>
        </w:rPr>
        <w:t xml:space="preserve"> written by </w:t>
      </w:r>
      <w:hyperlink r:id="rId9" w:tooltip="Hammurabi" w:history="1">
        <w:r w:rsidRPr="00D507FC">
          <w:rPr>
            <w:rFonts w:ascii="Times New Roman" w:hAnsi="Times New Roman"/>
            <w:sz w:val="24"/>
            <w:szCs w:val="24"/>
            <w:lang w:val="en"/>
          </w:rPr>
          <w:t>Hammurabi</w:t>
        </w:r>
      </w:hyperlink>
      <w:r w:rsidRPr="00D507FC">
        <w:rPr>
          <w:rFonts w:ascii="Times New Roman" w:hAnsi="Times New Roman"/>
          <w:sz w:val="24"/>
          <w:szCs w:val="24"/>
          <w:lang w:val="en"/>
        </w:rPr>
        <w:t>, the principle of exact reciprocity is very clearly used. For example, if a person caused the death of another person, the killer would be put to death (Hammurabi's code, §230).</w:t>
      </w:r>
    </w:p>
    <w:p w14:paraId="0D74B5E3"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Under the right conditions, such as the ability for all actors to participate in an iterative fashion, the "eye for an eye" punishment system has a mathematical basis in the </w:t>
      </w:r>
      <w:hyperlink r:id="rId10" w:tooltip="Tit for tat" w:history="1">
        <w:r w:rsidRPr="00D507FC">
          <w:rPr>
            <w:rFonts w:ascii="Times New Roman" w:hAnsi="Times New Roman"/>
            <w:sz w:val="24"/>
            <w:szCs w:val="24"/>
            <w:lang w:val="en"/>
          </w:rPr>
          <w:t>tit for tat</w:t>
        </w:r>
      </w:hyperlink>
      <w:r w:rsidRPr="00D507FC">
        <w:rPr>
          <w:rFonts w:ascii="Times New Roman" w:hAnsi="Times New Roman"/>
          <w:sz w:val="24"/>
          <w:szCs w:val="24"/>
          <w:lang w:val="en"/>
        </w:rPr>
        <w:t xml:space="preserve"> game theory strategy.</w:t>
      </w:r>
    </w:p>
    <w:p w14:paraId="51727B90"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simplest example is the "eye for an eye" principle. In that case, the rule was that punishment must be exactly equal to the crime. Conversely, the twelve tables of Rome merely prescribed particular penalties for particular crimes. The Anglo-Saxon legal code substituted payment of </w:t>
      </w:r>
      <w:hyperlink r:id="rId11" w:tooltip="Wergild" w:history="1">
        <w:r w:rsidRPr="00D507FC">
          <w:rPr>
            <w:rFonts w:ascii="Times New Roman" w:hAnsi="Times New Roman"/>
            <w:sz w:val="24"/>
            <w:szCs w:val="24"/>
            <w:lang w:val="en"/>
          </w:rPr>
          <w:t>wergild</w:t>
        </w:r>
      </w:hyperlink>
      <w:r w:rsidRPr="00D507FC">
        <w:rPr>
          <w:rFonts w:ascii="Times New Roman" w:hAnsi="Times New Roman"/>
          <w:sz w:val="24"/>
          <w:szCs w:val="24"/>
          <w:lang w:val="en"/>
        </w:rPr>
        <w:t xml:space="preserve"> for direct retribution: a particular person's life had a fixed value, derived from his social position; any homicide was compensated by paying the appropriate wergild, regardless of intent. Under the British Common Law, successful plaintiffs were entitled to repayment equal to their loss (in monetary terms). In the modern </w:t>
      </w:r>
      <w:hyperlink r:id="rId12" w:tooltip="Tort" w:history="1">
        <w:r w:rsidRPr="00D507FC">
          <w:rPr>
            <w:rFonts w:ascii="Times New Roman" w:hAnsi="Times New Roman"/>
            <w:sz w:val="24"/>
            <w:szCs w:val="24"/>
            <w:lang w:val="en"/>
          </w:rPr>
          <w:t>tort</w:t>
        </w:r>
      </w:hyperlink>
      <w:r w:rsidRPr="00D507FC">
        <w:rPr>
          <w:rFonts w:ascii="Times New Roman" w:hAnsi="Times New Roman"/>
          <w:sz w:val="24"/>
          <w:szCs w:val="24"/>
          <w:lang w:val="en"/>
        </w:rPr>
        <w:t xml:space="preserve"> law system, this has been extended to translate non-economic losses into money as well. The meaning of the principle Eye for an Eye is that a person who has </w:t>
      </w:r>
      <w:r w:rsidRPr="00D507FC">
        <w:rPr>
          <w:rFonts w:ascii="Times New Roman" w:hAnsi="Times New Roman"/>
          <w:sz w:val="24"/>
          <w:szCs w:val="24"/>
          <w:lang w:val="en"/>
        </w:rPr>
        <w:lastRenderedPageBreak/>
        <w:t>been injured by another person returns the offending action to the originator in compensation, or that an authority does so on behalf of the injured person. The exact Latin (lex talionis) to English translation of this phrase is actually "The law of retaliation." The root principle of this law is to provide equitable retribution.</w:t>
      </w:r>
    </w:p>
    <w:p w14:paraId="2FFB22B3" w14:textId="4B9A8ABE"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Antecedents</w:t>
      </w:r>
    </w:p>
    <w:p w14:paraId="506EE945"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Various ideas regarding the origins of </w:t>
      </w:r>
      <w:r w:rsidRPr="00D507FC">
        <w:rPr>
          <w:rFonts w:ascii="Times New Roman" w:hAnsi="Times New Roman"/>
          <w:i/>
          <w:iCs/>
          <w:sz w:val="24"/>
          <w:szCs w:val="24"/>
          <w:lang w:val="en"/>
        </w:rPr>
        <w:t>lex talionis</w:t>
      </w:r>
      <w:r w:rsidRPr="00D507FC">
        <w:rPr>
          <w:rFonts w:ascii="Times New Roman" w:hAnsi="Times New Roman"/>
          <w:sz w:val="24"/>
          <w:szCs w:val="24"/>
          <w:lang w:val="en"/>
        </w:rPr>
        <w:t xml:space="preserve"> exist, but a common one is that it developed as early civilizations grew and a less well-established system for retribution of wrongs, </w:t>
      </w:r>
      <w:hyperlink r:id="rId13" w:tooltip="Feud" w:history="1">
        <w:r w:rsidRPr="00D507FC">
          <w:rPr>
            <w:rFonts w:ascii="Times New Roman" w:hAnsi="Times New Roman"/>
            <w:sz w:val="24"/>
            <w:szCs w:val="24"/>
            <w:lang w:val="en"/>
          </w:rPr>
          <w:t>feuds</w:t>
        </w:r>
      </w:hyperlink>
      <w:r w:rsidRPr="00D507FC">
        <w:rPr>
          <w:rFonts w:ascii="Times New Roman" w:hAnsi="Times New Roman"/>
          <w:sz w:val="24"/>
          <w:szCs w:val="24"/>
          <w:lang w:val="en"/>
        </w:rPr>
        <w:t xml:space="preserve"> and </w:t>
      </w:r>
      <w:hyperlink r:id="rId14" w:tooltip="Feud" w:history="1">
        <w:r w:rsidRPr="00D507FC">
          <w:rPr>
            <w:rFonts w:ascii="Times New Roman" w:hAnsi="Times New Roman"/>
            <w:sz w:val="24"/>
            <w:szCs w:val="24"/>
            <w:lang w:val="en"/>
          </w:rPr>
          <w:t>vendettas</w:t>
        </w:r>
      </w:hyperlink>
      <w:r w:rsidRPr="00D507FC">
        <w:rPr>
          <w:rFonts w:ascii="Times New Roman" w:hAnsi="Times New Roman"/>
          <w:sz w:val="24"/>
          <w:szCs w:val="24"/>
          <w:lang w:val="en"/>
        </w:rPr>
        <w:t xml:space="preserve">, threatened the social fabric. Despite having been replaced with newer modes of legal theory, </w:t>
      </w:r>
      <w:r w:rsidRPr="00D507FC">
        <w:rPr>
          <w:rFonts w:ascii="Times New Roman" w:hAnsi="Times New Roman"/>
          <w:i/>
          <w:iCs/>
          <w:sz w:val="24"/>
          <w:szCs w:val="24"/>
          <w:lang w:val="en"/>
        </w:rPr>
        <w:t>lex talionis</w:t>
      </w:r>
      <w:r w:rsidRPr="00D507FC">
        <w:rPr>
          <w:rFonts w:ascii="Times New Roman" w:hAnsi="Times New Roman"/>
          <w:sz w:val="24"/>
          <w:szCs w:val="24"/>
          <w:lang w:val="en"/>
        </w:rPr>
        <w:t xml:space="preserve"> systems served a critical purpose in the development of social systems — the establishment of a body whose purpose was to enact the retaliation and ensure that this was the only punishment. This body was the state in one of its earliest forms.</w:t>
      </w:r>
    </w:p>
    <w:p w14:paraId="49F7D767" w14:textId="02C97863"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principle is found in </w:t>
      </w:r>
      <w:hyperlink r:id="rId15" w:tooltip="Babylonian Law" w:history="1">
        <w:r w:rsidRPr="00D507FC">
          <w:rPr>
            <w:rFonts w:ascii="Times New Roman" w:hAnsi="Times New Roman"/>
            <w:sz w:val="24"/>
            <w:szCs w:val="24"/>
            <w:lang w:val="en"/>
          </w:rPr>
          <w:t>Babylonian Law</w:t>
        </w:r>
      </w:hyperlink>
      <w:r w:rsidRPr="00D507FC">
        <w:rPr>
          <w:rFonts w:ascii="Times New Roman" w:hAnsi="Times New Roman"/>
          <w:sz w:val="24"/>
          <w:szCs w:val="24"/>
          <w:lang w:val="en"/>
        </w:rPr>
        <w:t xml:space="preserve"> (see </w:t>
      </w:r>
      <w:hyperlink r:id="rId16" w:tooltip="Code of Hammurabi" w:history="1">
        <w:r w:rsidRPr="00D507FC">
          <w:rPr>
            <w:rFonts w:ascii="Times New Roman" w:hAnsi="Times New Roman"/>
            <w:sz w:val="24"/>
            <w:szCs w:val="24"/>
            <w:lang w:val="en"/>
          </w:rPr>
          <w:t>Code of Hammurabi</w:t>
        </w:r>
      </w:hyperlink>
      <w:r w:rsidRPr="00D507FC">
        <w:rPr>
          <w:rFonts w:ascii="Times New Roman" w:hAnsi="Times New Roman"/>
          <w:sz w:val="24"/>
          <w:szCs w:val="24"/>
          <w:lang w:val="en"/>
        </w:rPr>
        <w:t xml:space="preserve">) (1780 </w:t>
      </w:r>
      <w:smartTag w:uri="urn:schemas-microsoft-com:office:smarttags" w:element="stockticker">
        <w:r w:rsidRPr="00D507FC">
          <w:rPr>
            <w:rFonts w:ascii="Times New Roman" w:hAnsi="Times New Roman"/>
            <w:sz w:val="24"/>
            <w:szCs w:val="24"/>
            <w:lang w:val="en"/>
          </w:rPr>
          <w:t>BCE</w:t>
        </w:r>
      </w:smartTag>
      <w:r w:rsidRPr="00D507FC">
        <w:rPr>
          <w:rFonts w:ascii="Times New Roman" w:hAnsi="Times New Roman"/>
          <w:sz w:val="24"/>
          <w:szCs w:val="24"/>
          <w:lang w:val="en"/>
        </w:rPr>
        <w:t xml:space="preserve">). It is surmised that in societies not bound by the rule of law, if a person was hurt, then the injured person (or their relative) would take </w:t>
      </w:r>
      <w:hyperlink r:id="rId17" w:tooltip="Revenge" w:history="1">
        <w:r w:rsidRPr="00D507FC">
          <w:rPr>
            <w:rFonts w:ascii="Times New Roman" w:hAnsi="Times New Roman"/>
            <w:sz w:val="24"/>
            <w:szCs w:val="24"/>
            <w:lang w:val="en"/>
          </w:rPr>
          <w:t>vengeful</w:t>
        </w:r>
      </w:hyperlink>
      <w:r w:rsidRPr="00D507FC">
        <w:rPr>
          <w:rFonts w:ascii="Times New Roman" w:hAnsi="Times New Roman"/>
          <w:sz w:val="24"/>
          <w:szCs w:val="24"/>
          <w:lang w:val="en"/>
        </w:rPr>
        <w:t xml:space="preserve"> retribution on the person who caused the injury. The retribution might be much worse than the crime, perhaps even death. Babylonian law put a limit on such actions, restricting the retribution to be no worse than the crime, as long as victim and offender occupied the same status in society, while punishments were less proportional with disputes between social strata: like </w:t>
      </w:r>
      <w:hyperlink r:id="rId18" w:tooltip="Blasphemy" w:history="1">
        <w:r w:rsidRPr="00D507FC">
          <w:rPr>
            <w:rFonts w:ascii="Times New Roman" w:hAnsi="Times New Roman"/>
            <w:sz w:val="24"/>
            <w:szCs w:val="24"/>
            <w:lang w:val="en"/>
          </w:rPr>
          <w:t>blasphemy</w:t>
        </w:r>
      </w:hyperlink>
      <w:r w:rsidRPr="00D507FC">
        <w:rPr>
          <w:rFonts w:ascii="Times New Roman" w:hAnsi="Times New Roman"/>
          <w:sz w:val="24"/>
          <w:szCs w:val="24"/>
          <w:lang w:val="en"/>
        </w:rPr>
        <w:t xml:space="preserve"> or </w:t>
      </w:r>
      <w:hyperlink r:id="rId19" w:tooltip="Laesa maiestatis" w:history="1">
        <w:r w:rsidRPr="00D507FC">
          <w:rPr>
            <w:rFonts w:ascii="Times New Roman" w:hAnsi="Times New Roman"/>
            <w:sz w:val="24"/>
            <w:szCs w:val="24"/>
            <w:lang w:val="en"/>
          </w:rPr>
          <w:t>laesa maiestatis</w:t>
        </w:r>
      </w:hyperlink>
      <w:r w:rsidRPr="00D507FC">
        <w:rPr>
          <w:rFonts w:ascii="Times New Roman" w:hAnsi="Times New Roman"/>
          <w:sz w:val="24"/>
          <w:szCs w:val="24"/>
          <w:lang w:val="en"/>
        </w:rPr>
        <w:t xml:space="preserve"> (against a god, viz., monarch, even today in certain societies), crimes against one's social better were systematically punished as worse.</w:t>
      </w:r>
    </w:p>
    <w:p w14:paraId="440F745E" w14:textId="0218E843" w:rsidR="00835652" w:rsidRPr="00D507FC" w:rsidRDefault="00835652" w:rsidP="00835652">
      <w:pPr>
        <w:spacing w:before="100" w:beforeAutospacing="1" w:after="100" w:afterAutospacing="1"/>
        <w:rPr>
          <w:rFonts w:ascii="Times New Roman" w:hAnsi="Times New Roman"/>
          <w:sz w:val="24"/>
          <w:szCs w:val="24"/>
          <w:lang w:val="en"/>
        </w:rPr>
      </w:pPr>
      <w:hyperlink r:id="rId20" w:tooltip="Roman law" w:history="1">
        <w:r w:rsidRPr="00D507FC">
          <w:rPr>
            <w:rFonts w:ascii="Times New Roman" w:hAnsi="Times New Roman"/>
            <w:sz w:val="24"/>
            <w:szCs w:val="24"/>
            <w:lang w:val="en"/>
          </w:rPr>
          <w:t>Roman law</w:t>
        </w:r>
      </w:hyperlink>
      <w:r w:rsidRPr="00D507FC">
        <w:rPr>
          <w:rFonts w:ascii="Times New Roman" w:hAnsi="Times New Roman"/>
          <w:sz w:val="24"/>
          <w:szCs w:val="24"/>
          <w:lang w:val="en"/>
        </w:rPr>
        <w:t xml:space="preserve"> moved toward monetary compensation as a substitute for vengeance. In cases of assault, fixed penalties were set for various injuries, although </w:t>
      </w:r>
      <w:r w:rsidRPr="00D507FC">
        <w:rPr>
          <w:rFonts w:ascii="Times New Roman" w:hAnsi="Times New Roman"/>
          <w:i/>
          <w:iCs/>
          <w:sz w:val="24"/>
          <w:szCs w:val="24"/>
          <w:lang w:val="en"/>
        </w:rPr>
        <w:t>talio</w:t>
      </w:r>
      <w:r w:rsidRPr="00D507FC">
        <w:rPr>
          <w:rFonts w:ascii="Times New Roman" w:hAnsi="Times New Roman"/>
          <w:sz w:val="24"/>
          <w:szCs w:val="24"/>
          <w:lang w:val="en"/>
        </w:rPr>
        <w:t xml:space="preserve"> was still permitted if one person broke another's limb.</w:t>
      </w:r>
      <w:r w:rsidR="00D507FC" w:rsidRPr="00D507FC">
        <w:rPr>
          <w:rFonts w:ascii="Times New Roman" w:hAnsi="Times New Roman"/>
          <w:sz w:val="24"/>
          <w:szCs w:val="24"/>
          <w:lang w:val="en"/>
        </w:rPr>
        <w:t xml:space="preserve"> </w:t>
      </w:r>
    </w:p>
    <w:p w14:paraId="1FF00DD8" w14:textId="1092FC72"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Abrahamic traditions</w:t>
      </w:r>
    </w:p>
    <w:p w14:paraId="574FED30" w14:textId="1DA1A852"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In the Hammurabi Code and Hebrew Law, the “eye for eye” was to restrict compensation to the value of the loss; in the Hammurabic code as being literal, and in the Hebrew Law applying monetarily. Thus, it might be better read 'only one eye for one eye'. The biblical phrase, "</w:t>
      </w:r>
      <w:r w:rsidRPr="00D507FC">
        <w:rPr>
          <w:rFonts w:ascii="Times New Roman" w:hAnsi="Times New Roman"/>
          <w:b/>
          <w:bCs/>
          <w:sz w:val="24"/>
          <w:szCs w:val="24"/>
          <w:lang w:val="en"/>
        </w:rPr>
        <w:t>an eye for an eye</w:t>
      </w:r>
      <w:r w:rsidRPr="00D507FC">
        <w:rPr>
          <w:rFonts w:ascii="Times New Roman" w:hAnsi="Times New Roman"/>
          <w:sz w:val="24"/>
          <w:szCs w:val="24"/>
          <w:lang w:val="en"/>
        </w:rPr>
        <w:t>", (</w:t>
      </w:r>
      <w:r w:rsidRPr="00D507FC">
        <w:rPr>
          <w:rFonts w:ascii="Times New Roman" w:hAnsi="Times New Roman" w:cs="David" w:hint="cs"/>
          <w:szCs w:val="30"/>
          <w:rtl/>
          <w:lang w:val="en" w:bidi="he-IL"/>
        </w:rPr>
        <w:t>עין תחת עין</w:t>
      </w:r>
      <w:r w:rsidRPr="00D507FC">
        <w:rPr>
          <w:rFonts w:ascii="Times New Roman" w:hAnsi="Times New Roman"/>
          <w:sz w:val="24"/>
          <w:szCs w:val="24"/>
          <w:lang w:val="en"/>
        </w:rPr>
        <w:t xml:space="preserve">, ayin tachat ayin, literally 'an eye under an eye'), is a quotation from several passages of the </w:t>
      </w:r>
      <w:hyperlink r:id="rId21" w:tooltip="Jewish Bible" w:history="1">
        <w:r w:rsidRPr="00D507FC">
          <w:rPr>
            <w:rFonts w:ascii="Times New Roman" w:hAnsi="Times New Roman"/>
            <w:sz w:val="24"/>
            <w:szCs w:val="24"/>
            <w:lang w:val="en"/>
          </w:rPr>
          <w:t>Jewish Bible</w:t>
        </w:r>
      </w:hyperlink>
      <w:r w:rsidRPr="00D507FC">
        <w:rPr>
          <w:rFonts w:ascii="Times New Roman" w:hAnsi="Times New Roman"/>
          <w:sz w:val="24"/>
          <w:szCs w:val="24"/>
          <w:lang w:val="en"/>
        </w:rPr>
        <w:t>.</w:t>
      </w:r>
      <w:r w:rsidR="00D507FC" w:rsidRPr="00D507FC">
        <w:rPr>
          <w:rFonts w:ascii="Times New Roman" w:hAnsi="Times New Roman"/>
          <w:sz w:val="24"/>
          <w:szCs w:val="24"/>
          <w:lang w:val="en"/>
        </w:rPr>
        <w:t xml:space="preserve"> </w:t>
      </w:r>
    </w:p>
    <w:p w14:paraId="304B1C7C" w14:textId="71EB48C7" w:rsidR="00835652" w:rsidRPr="00D507FC" w:rsidRDefault="00835652" w:rsidP="00835652">
      <w:pPr>
        <w:spacing w:before="100" w:beforeAutospacing="1" w:after="100" w:afterAutospacing="1"/>
        <w:outlineLvl w:val="2"/>
        <w:rPr>
          <w:rFonts w:ascii="Times New Roman" w:hAnsi="Times New Roman"/>
          <w:b/>
          <w:bCs/>
          <w:sz w:val="27"/>
          <w:szCs w:val="27"/>
          <w:lang w:val="en"/>
        </w:rPr>
      </w:pPr>
      <w:r w:rsidRPr="00D507FC">
        <w:rPr>
          <w:rFonts w:ascii="Times New Roman" w:hAnsi="Times New Roman"/>
          <w:b/>
          <w:bCs/>
          <w:sz w:val="27"/>
          <w:szCs w:val="27"/>
          <w:lang w:val="en"/>
        </w:rPr>
        <w:t>Judaism</w:t>
      </w:r>
    </w:p>
    <w:p w14:paraId="4C9096EA" w14:textId="482042AC"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Isaac Kalimi explains that the “lex talionis was humanized by the Rabbis who interpreted "an eye for an eye" to mean reasonable pecuniary compensation. As in the case of the Babylonian 'lex talionis', ethical Judaism and humane Jewish jurisprudence replaces the </w:t>
      </w:r>
      <w:hyperlink r:id="rId22" w:tooltip="Peshat" w:history="1">
        <w:r w:rsidRPr="00D507FC">
          <w:rPr>
            <w:rFonts w:ascii="Times New Roman" w:hAnsi="Times New Roman"/>
            <w:i/>
            <w:iCs/>
            <w:sz w:val="24"/>
            <w:szCs w:val="24"/>
            <w:lang w:val="en"/>
          </w:rPr>
          <w:t>peshat</w:t>
        </w:r>
      </w:hyperlink>
      <w:r w:rsidRPr="00D507FC">
        <w:rPr>
          <w:rFonts w:ascii="Times New Roman" w:hAnsi="Times New Roman"/>
          <w:sz w:val="24"/>
          <w:szCs w:val="24"/>
          <w:lang w:val="en"/>
        </w:rPr>
        <w:t xml:space="preserve"> (literal meaning) of the written Torah. Pasachoff and Littman point to the reinterpretation of the lex talionis as an example of the ability of Pharisaic Judaism to "adapt to changing social and intellectual ideas."</w:t>
      </w:r>
      <w:r w:rsidR="00D507FC" w:rsidRPr="00D507FC">
        <w:rPr>
          <w:rFonts w:ascii="Times New Roman" w:hAnsi="Times New Roman"/>
          <w:sz w:val="24"/>
          <w:szCs w:val="24"/>
          <w:lang w:val="en"/>
        </w:rPr>
        <w:t xml:space="preserve"> </w:t>
      </w:r>
    </w:p>
    <w:p w14:paraId="61FA6EFD" w14:textId="18AA9E72" w:rsidR="00835652" w:rsidRPr="00D507FC" w:rsidRDefault="00835652" w:rsidP="00835652">
      <w:pPr>
        <w:spacing w:before="100" w:beforeAutospacing="1" w:after="100" w:afterAutospacing="1"/>
        <w:outlineLvl w:val="3"/>
        <w:rPr>
          <w:rFonts w:ascii="Times New Roman" w:hAnsi="Times New Roman"/>
          <w:b/>
          <w:bCs/>
          <w:sz w:val="24"/>
          <w:szCs w:val="24"/>
          <w:lang w:val="en"/>
        </w:rPr>
      </w:pPr>
      <w:r w:rsidRPr="00D507FC">
        <w:rPr>
          <w:rFonts w:ascii="Times New Roman" w:hAnsi="Times New Roman"/>
          <w:b/>
          <w:bCs/>
          <w:sz w:val="24"/>
          <w:szCs w:val="24"/>
          <w:lang w:val="en"/>
        </w:rPr>
        <w:lastRenderedPageBreak/>
        <w:t>Talmud</w:t>
      </w:r>
    </w:p>
    <w:p w14:paraId="5F80D3E6"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w:t>
      </w:r>
      <w:hyperlink r:id="rId23" w:tooltip="Talmud" w:history="1">
        <w:r w:rsidRPr="00D507FC">
          <w:rPr>
            <w:rFonts w:ascii="Times New Roman" w:hAnsi="Times New Roman"/>
            <w:sz w:val="24"/>
            <w:szCs w:val="24"/>
            <w:lang w:val="en"/>
          </w:rPr>
          <w:t>Talmud</w:t>
        </w:r>
      </w:hyperlink>
      <w:r w:rsidRPr="00D507FC">
        <w:rPr>
          <w:rFonts w:ascii="Times New Roman" w:hAnsi="Times New Roman"/>
          <w:sz w:val="24"/>
          <w:szCs w:val="24"/>
          <w:lang w:val="en"/>
        </w:rPr>
        <w:t xml:space="preserve"> (in </w:t>
      </w:r>
      <w:hyperlink r:id="rId24" w:tooltip="Nezikin" w:history="1">
        <w:r w:rsidRPr="00D507FC">
          <w:rPr>
            <w:rFonts w:ascii="Times New Roman" w:hAnsi="Times New Roman"/>
            <w:i/>
            <w:iCs/>
            <w:sz w:val="24"/>
            <w:szCs w:val="24"/>
            <w:lang w:val="en"/>
          </w:rPr>
          <w:t>Bava Kamma</w:t>
        </w:r>
      </w:hyperlink>
      <w:r w:rsidRPr="00D507FC">
        <w:rPr>
          <w:rFonts w:ascii="Times New Roman" w:hAnsi="Times New Roman"/>
          <w:sz w:val="24"/>
          <w:szCs w:val="24"/>
          <w:lang w:val="en"/>
        </w:rPr>
        <w:t xml:space="preserve">, 83b-84a), interprets the verses referring to "an eye for an eye" and similar expressions as mandating monetary compensation in </w:t>
      </w:r>
      <w:hyperlink r:id="rId25" w:tooltip="Tort" w:history="1">
        <w:r w:rsidRPr="00D507FC">
          <w:rPr>
            <w:rFonts w:ascii="Times New Roman" w:hAnsi="Times New Roman"/>
            <w:sz w:val="24"/>
            <w:szCs w:val="24"/>
            <w:lang w:val="en"/>
          </w:rPr>
          <w:t>tort</w:t>
        </w:r>
      </w:hyperlink>
      <w:r w:rsidRPr="00D507FC">
        <w:rPr>
          <w:rFonts w:ascii="Times New Roman" w:hAnsi="Times New Roman"/>
          <w:sz w:val="24"/>
          <w:szCs w:val="24"/>
          <w:lang w:val="en"/>
        </w:rPr>
        <w:t xml:space="preserve"> cases and argues against the interpretations by Sadducees that the Bible verses refer to physical retaliation in kind, using the argument that such an interpretation would be inapplicable to blind or eyeless offenders. Since the Torah requires that penalties be universally applicable, the phrase cannot be interpreted in this manner.</w:t>
      </w:r>
    </w:p>
    <w:p w14:paraId="6C4DFF49" w14:textId="17895DA7" w:rsidR="00835652" w:rsidRPr="00D507FC" w:rsidRDefault="00835652" w:rsidP="00835652">
      <w:pPr>
        <w:spacing w:beforeAutospacing="1" w:afterAutospacing="1"/>
        <w:rPr>
          <w:rFonts w:ascii="Times New Roman" w:hAnsi="Times New Roman"/>
          <w:sz w:val="24"/>
          <w:szCs w:val="24"/>
          <w:lang w:val="en"/>
        </w:rPr>
      </w:pPr>
      <w:r w:rsidRPr="00D507FC">
        <w:rPr>
          <w:rFonts w:ascii="Times New Roman" w:hAnsi="Times New Roman"/>
          <w:sz w:val="24"/>
          <w:szCs w:val="24"/>
          <w:lang w:val="en"/>
        </w:rPr>
        <w:t xml:space="preserve">The Oral Law explains, based upon the biblical verses, that the Bible mandates a sophisticated five-part monetary form of compensation, consisting of payment for "Damages, Pain, Medical Expenses, Incapacitation, and Mental Anguish" — which underlies many modern legal codes. Some rabbinic literature explains, moreover, that the expression, "An eye for an eye, etc." suggests that the perpetrator deserves to lose his own eye, but that biblical law treats him leniently. − Paraphrased from the </w:t>
      </w:r>
      <w:hyperlink r:id="rId26" w:tooltip="Union of Orthodox Congregations" w:history="1">
        <w:r w:rsidRPr="00D507FC">
          <w:rPr>
            <w:rFonts w:ascii="Times New Roman" w:hAnsi="Times New Roman"/>
            <w:sz w:val="24"/>
            <w:szCs w:val="24"/>
            <w:lang w:val="en"/>
          </w:rPr>
          <w:t>Union of Orthodox Congregations</w:t>
        </w:r>
      </w:hyperlink>
    </w:p>
    <w:p w14:paraId="07478078" w14:textId="57C6810B"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However, the Torah also discusses a form of direct reciprocal justice, where the phrase </w:t>
      </w:r>
      <w:r w:rsidRPr="00D507FC">
        <w:rPr>
          <w:rFonts w:ascii="Times New Roman" w:hAnsi="Times New Roman"/>
          <w:i/>
          <w:iCs/>
          <w:sz w:val="24"/>
          <w:szCs w:val="24"/>
          <w:lang w:val="en"/>
        </w:rPr>
        <w:t>ayin tachat ayin</w:t>
      </w:r>
      <w:r w:rsidRPr="00D507FC">
        <w:rPr>
          <w:rFonts w:ascii="Times New Roman" w:hAnsi="Times New Roman"/>
          <w:sz w:val="24"/>
          <w:szCs w:val="24"/>
          <w:lang w:val="en"/>
        </w:rPr>
        <w:t xml:space="preserve"> makes another appearance (</w:t>
      </w:r>
      <w:hyperlink r:id="rId27" w:history="1">
        <w:r w:rsidRPr="00D507FC">
          <w:rPr>
            <w:rFonts w:ascii="Times New Roman" w:hAnsi="Times New Roman"/>
            <w:sz w:val="24"/>
            <w:szCs w:val="24"/>
            <w:lang w:val="en"/>
          </w:rPr>
          <w:t>Deuteronomy 19:16–21</w:t>
        </w:r>
      </w:hyperlink>
      <w:r w:rsidRPr="00D507FC">
        <w:rPr>
          <w:rFonts w:ascii="Times New Roman" w:hAnsi="Times New Roman"/>
          <w:sz w:val="24"/>
          <w:szCs w:val="24"/>
          <w:lang w:val="en"/>
        </w:rPr>
        <w:t>). Here, the Torah discusses false witnesses who conspire to testify against another person. The Torah requires the court to "do to him as he had conspired to do to his brother" (</w:t>
      </w:r>
      <w:hyperlink r:id="rId28" w:history="1">
        <w:r w:rsidRPr="00D507FC">
          <w:rPr>
            <w:rFonts w:ascii="Times New Roman" w:hAnsi="Times New Roman"/>
            <w:sz w:val="24"/>
            <w:szCs w:val="24"/>
            <w:lang w:val="en"/>
          </w:rPr>
          <w:t>Deuteronomy 19:19</w:t>
        </w:r>
      </w:hyperlink>
      <w:r w:rsidRPr="00D507FC">
        <w:rPr>
          <w:rFonts w:ascii="Times New Roman" w:hAnsi="Times New Roman"/>
          <w:sz w:val="24"/>
          <w:szCs w:val="24"/>
          <w:lang w:val="en"/>
        </w:rPr>
        <w:t>). Assuming the fulfillment of certain technical criteria (such as the sentencing of the accused whose punishment was not yet executed), wherever it is possible to punish the conspirators with exactly the same punishment through which they had planned to harm their fellow, the court carries out this direct reciprocal justice (including when the punishment constitutes the death penalty). Otherwise, the offenders receive lashes.</w:t>
      </w:r>
      <w:r w:rsidR="00D507FC" w:rsidRPr="00D507FC">
        <w:rPr>
          <w:rFonts w:ascii="Times New Roman" w:hAnsi="Times New Roman"/>
          <w:sz w:val="24"/>
          <w:szCs w:val="24"/>
          <w:lang w:val="en"/>
        </w:rPr>
        <w:t xml:space="preserve"> </w:t>
      </w:r>
    </w:p>
    <w:p w14:paraId="5D183344"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Since there is no form of punishment in the Torah that calls for the maiming of an offender, there is no case where a conspiratorial false witness could possibly be punished by the court injuring to his eye, tooth, hand, or foot. (There is one case where the Torah states "…and you shall cut off her hand…" </w:t>
      </w:r>
      <w:hyperlink r:id="rId29" w:history="1">
        <w:r w:rsidRPr="00D507FC">
          <w:rPr>
            <w:rFonts w:ascii="Times New Roman" w:hAnsi="Times New Roman"/>
            <w:sz w:val="24"/>
            <w:szCs w:val="24"/>
            <w:lang w:val="en"/>
          </w:rPr>
          <w:t>Deuteronomy 25:11–12</w:t>
        </w:r>
      </w:hyperlink>
      <w:r w:rsidRPr="00D507FC">
        <w:rPr>
          <w:rFonts w:ascii="Times New Roman" w:hAnsi="Times New Roman"/>
          <w:sz w:val="24"/>
          <w:szCs w:val="24"/>
          <w:lang w:val="en"/>
        </w:rPr>
        <w:t xml:space="preserve">. The sages of the Talmud understood the literal meaning of this verse as referring to a case where the woman is attacking a man in potentially lethal manner. This verse teaches that, although one must intervene to save the victim, one may not kill a lethal attacker if it is possible to neutralize that attacker through non-lethal injury </w:t>
      </w:r>
      <w:hyperlink r:id="rId30" w:tooltip="Sifrei" w:history="1">
        <w:r w:rsidRPr="00D507FC">
          <w:rPr>
            <w:rFonts w:ascii="Times New Roman" w:hAnsi="Times New Roman"/>
            <w:sz w:val="24"/>
            <w:szCs w:val="24"/>
            <w:lang w:val="en"/>
          </w:rPr>
          <w:t>Sifrei</w:t>
        </w:r>
      </w:hyperlink>
      <w:r w:rsidRPr="00D507FC">
        <w:rPr>
          <w:rFonts w:ascii="Times New Roman" w:hAnsi="Times New Roman"/>
          <w:sz w:val="24"/>
          <w:szCs w:val="24"/>
          <w:lang w:val="en"/>
        </w:rPr>
        <w:t xml:space="preserve">; </w:t>
      </w:r>
      <w:hyperlink r:id="rId31" w:tooltip="Maimonides" w:history="1">
        <w:r w:rsidRPr="00D507FC">
          <w:rPr>
            <w:rFonts w:ascii="Times New Roman" w:hAnsi="Times New Roman"/>
            <w:sz w:val="24"/>
            <w:szCs w:val="24"/>
            <w:lang w:val="en"/>
          </w:rPr>
          <w:t>Maimonides</w:t>
        </w:r>
      </w:hyperlink>
      <w:r w:rsidRPr="00D507FC">
        <w:rPr>
          <w:rFonts w:ascii="Times New Roman" w:hAnsi="Times New Roman"/>
          <w:sz w:val="24"/>
          <w:szCs w:val="24"/>
          <w:lang w:val="en"/>
        </w:rPr>
        <w:t xml:space="preserve">' </w:t>
      </w:r>
      <w:r w:rsidRPr="00D507FC">
        <w:rPr>
          <w:rFonts w:ascii="Times New Roman" w:hAnsi="Times New Roman"/>
          <w:i/>
          <w:iCs/>
          <w:sz w:val="24"/>
          <w:szCs w:val="24"/>
          <w:lang w:val="en"/>
        </w:rPr>
        <w:t>Yad</w:t>
      </w:r>
      <w:r w:rsidRPr="00D507FC">
        <w:rPr>
          <w:rFonts w:ascii="Times New Roman" w:hAnsi="Times New Roman"/>
          <w:sz w:val="24"/>
          <w:szCs w:val="24"/>
          <w:lang w:val="en"/>
        </w:rPr>
        <w:t xml:space="preserve">, </w:t>
      </w:r>
      <w:r w:rsidRPr="00D507FC">
        <w:rPr>
          <w:rFonts w:ascii="Times New Roman" w:hAnsi="Times New Roman"/>
          <w:i/>
          <w:iCs/>
          <w:sz w:val="24"/>
          <w:szCs w:val="24"/>
          <w:lang w:val="en"/>
        </w:rPr>
        <w:t>Nezikin</w:t>
      </w:r>
      <w:r w:rsidRPr="00D507FC">
        <w:rPr>
          <w:rFonts w:ascii="Times New Roman" w:hAnsi="Times New Roman"/>
          <w:sz w:val="24"/>
          <w:szCs w:val="24"/>
          <w:lang w:val="en"/>
        </w:rPr>
        <w:t xml:space="preserve">, Hil. </w:t>
      </w:r>
      <w:r w:rsidRPr="00D507FC">
        <w:rPr>
          <w:rFonts w:ascii="Times New Roman" w:hAnsi="Times New Roman"/>
          <w:i/>
          <w:iCs/>
          <w:sz w:val="24"/>
          <w:szCs w:val="24"/>
          <w:lang w:val="en"/>
        </w:rPr>
        <w:t>Rotze'ach u'Sh'mirat Nefesh</w:t>
      </w:r>
      <w:r w:rsidRPr="00D507FC">
        <w:rPr>
          <w:rFonts w:ascii="Times New Roman" w:hAnsi="Times New Roman"/>
          <w:sz w:val="24"/>
          <w:szCs w:val="24"/>
          <w:lang w:val="en"/>
        </w:rPr>
        <w:t xml:space="preserve"> 1:7}. Regardless, there is no verse that even appears to mandate injury to the eye, tooth, or foot.)</w:t>
      </w:r>
    </w:p>
    <w:p w14:paraId="04738FF9" w14:textId="77777777" w:rsidR="00835652" w:rsidRPr="00D507FC" w:rsidRDefault="00835652" w:rsidP="00835652">
      <w:pPr>
        <w:spacing w:before="100" w:beforeAutospacing="1" w:after="100" w:afterAutospacing="1"/>
        <w:rPr>
          <w:rFonts w:ascii="Times New Roman" w:hAnsi="Times New Roman"/>
          <w:sz w:val="24"/>
          <w:szCs w:val="24"/>
          <w:lang w:val="en"/>
        </w:rPr>
      </w:pPr>
      <w:hyperlink r:id="rId32" w:history="1">
        <w:r w:rsidRPr="00D507FC">
          <w:rPr>
            <w:rFonts w:ascii="Times New Roman" w:hAnsi="Times New Roman"/>
            <w:sz w:val="24"/>
            <w:szCs w:val="24"/>
            <w:lang w:val="en"/>
          </w:rPr>
          <w:t>Numbers 35:9–30</w:t>
        </w:r>
      </w:hyperlink>
      <w:r w:rsidRPr="00D507FC">
        <w:rPr>
          <w:rFonts w:ascii="Times New Roman" w:hAnsi="Times New Roman"/>
          <w:sz w:val="24"/>
          <w:szCs w:val="24"/>
          <w:lang w:val="en"/>
        </w:rPr>
        <w:t xml:space="preserve"> discusses the only form of remotely reciprocal justice not carried out directly by the court, where, under very limited circumstances, someone found guilty of negligent manslaughter may be killed by a relative of the deceased who takes on the role of "redeemer of blood". In such cases, the court requires the guilty party to flee to a designated city of refuge. While the guilty party is there, the "redeemer of blood" may not kill him. If, however, the guilty party illegally forgoes his exile, the "redeemer of blood", as an accessory of the court, may kill the guilty party. Nevertheless, the provision of the "redeemer of blood" does not serve as true reciprocal justice, because the redeemer only </w:t>
      </w:r>
      <w:r w:rsidRPr="00D507FC">
        <w:rPr>
          <w:rFonts w:ascii="Times New Roman" w:hAnsi="Times New Roman"/>
          <w:sz w:val="24"/>
          <w:szCs w:val="24"/>
          <w:lang w:val="en"/>
        </w:rPr>
        <w:lastRenderedPageBreak/>
        <w:t>acts to penalize a negligent killer who forgoes his exile. Furthermore, intentional killing does not parallel negligent killing and thus cannot serve directly as a reciprocal punishment for manslaughter, but as a penalty for escaping punishment (</w:t>
      </w:r>
      <w:r w:rsidRPr="00D507FC">
        <w:rPr>
          <w:rFonts w:ascii="Times New Roman" w:hAnsi="Times New Roman"/>
          <w:i/>
          <w:iCs/>
          <w:sz w:val="24"/>
          <w:szCs w:val="24"/>
          <w:lang w:val="en"/>
        </w:rPr>
        <w:t>Makot</w:t>
      </w:r>
      <w:r w:rsidRPr="00D507FC">
        <w:rPr>
          <w:rFonts w:ascii="Times New Roman" w:hAnsi="Times New Roman"/>
          <w:sz w:val="24"/>
          <w:szCs w:val="24"/>
          <w:lang w:val="en"/>
        </w:rPr>
        <w:t xml:space="preserve"> 7a–13a). (According to traditional Jewish Law, application of these laws requires the presence and maintenance of the biblically designated cities of refuge, as well as a conviction in an eligible court of 23 judges as delineated by the Torah and Talmud. The latter condition is also applicable for any capital punishment. These circumstances have not existed for approximately 2,000 years.)</w:t>
      </w:r>
    </w:p>
    <w:p w14:paraId="6066F5E2" w14:textId="755178DB" w:rsidR="00835652" w:rsidRPr="00D507FC" w:rsidRDefault="00835652" w:rsidP="00835652">
      <w:pPr>
        <w:spacing w:before="100" w:beforeAutospacing="1" w:after="100" w:afterAutospacing="1"/>
        <w:outlineLvl w:val="3"/>
        <w:rPr>
          <w:rFonts w:ascii="Times New Roman" w:hAnsi="Times New Roman"/>
          <w:b/>
          <w:bCs/>
          <w:sz w:val="24"/>
          <w:szCs w:val="24"/>
          <w:lang w:val="en"/>
        </w:rPr>
      </w:pPr>
      <w:r w:rsidRPr="00D507FC">
        <w:rPr>
          <w:rFonts w:ascii="Times New Roman" w:hAnsi="Times New Roman"/>
          <w:b/>
          <w:bCs/>
          <w:sz w:val="24"/>
          <w:szCs w:val="24"/>
          <w:lang w:val="en"/>
        </w:rPr>
        <w:t>Objective of reciprocal justice in Judaism</w:t>
      </w:r>
    </w:p>
    <w:p w14:paraId="68F3C24E"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The Talmud discusses the concept of justice as measure-for-measure retribution (</w:t>
      </w:r>
      <w:r w:rsidRPr="00D507FC">
        <w:rPr>
          <w:rFonts w:ascii="Times New Roman" w:hAnsi="Times New Roman"/>
          <w:i/>
          <w:iCs/>
          <w:sz w:val="24"/>
          <w:szCs w:val="24"/>
          <w:lang w:val="en"/>
        </w:rPr>
        <w:t>middah k'neged middah</w:t>
      </w:r>
      <w:r w:rsidRPr="00D507FC">
        <w:rPr>
          <w:rFonts w:ascii="Times New Roman" w:hAnsi="Times New Roman"/>
          <w:sz w:val="24"/>
          <w:szCs w:val="24"/>
          <w:lang w:val="en"/>
        </w:rPr>
        <w:t xml:space="preserve">) in the context of divinely implemented justice. Regarding reciprocal justice by court, however, the Torah states that punishments serve to remove dangerous elements from society ("…and you shall eliminate the evil from your midst," </w:t>
      </w:r>
      <w:hyperlink r:id="rId33" w:history="1">
        <w:r w:rsidRPr="00D507FC">
          <w:rPr>
            <w:rFonts w:ascii="Times New Roman" w:hAnsi="Times New Roman"/>
            <w:sz w:val="24"/>
            <w:szCs w:val="24"/>
            <w:lang w:val="en"/>
          </w:rPr>
          <w:t>Deuteronomy 19:19</w:t>
        </w:r>
      </w:hyperlink>
      <w:r w:rsidRPr="00D507FC">
        <w:rPr>
          <w:rFonts w:ascii="Times New Roman" w:hAnsi="Times New Roman"/>
          <w:sz w:val="24"/>
          <w:szCs w:val="24"/>
          <w:lang w:val="en"/>
        </w:rPr>
        <w:t xml:space="preserve">) and to deter potential criminals from violating the law ("And the rest shall hear and be daunted, and they shall no longer commit anything like this wicked deed in your midst", </w:t>
      </w:r>
      <w:hyperlink r:id="rId34" w:history="1">
        <w:r w:rsidRPr="00D507FC">
          <w:rPr>
            <w:rFonts w:ascii="Times New Roman" w:hAnsi="Times New Roman"/>
            <w:sz w:val="24"/>
            <w:szCs w:val="24"/>
            <w:lang w:val="en"/>
          </w:rPr>
          <w:t>Deuteronomy 19:20</w:t>
        </w:r>
      </w:hyperlink>
      <w:r w:rsidRPr="00D507FC">
        <w:rPr>
          <w:rFonts w:ascii="Times New Roman" w:hAnsi="Times New Roman"/>
          <w:sz w:val="24"/>
          <w:szCs w:val="24"/>
          <w:lang w:val="en"/>
        </w:rPr>
        <w:t>). Additionally, reciprocal justice in tort cases serves to compensate the victim (see above).</w:t>
      </w:r>
    </w:p>
    <w:p w14:paraId="6A72170E"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The ideal of vengeance for the sake of assuaging the distress of the victim plays no role in the Torah's conception of court justice, as victims are cautioned against even hating or bearing a grudge against those who have harmed them. The Torah makes no distinction between whether the potential object of hatred or a grudge has been brought to justice, and all people are taught to love their fellow human beings.(</w:t>
      </w:r>
      <w:proofErr w:type="spellStart"/>
      <w:r w:rsidRPr="00D507FC">
        <w:rPr>
          <w:rFonts w:ascii="Times New Roman" w:hAnsi="Times New Roman"/>
          <w:sz w:val="24"/>
          <w:szCs w:val="24"/>
          <w:lang w:val="en"/>
        </w:rPr>
        <w:fldChar w:fldCharType="begin"/>
      </w:r>
      <w:r w:rsidRPr="00D507FC">
        <w:rPr>
          <w:rFonts w:ascii="Times New Roman" w:hAnsi="Times New Roman"/>
          <w:sz w:val="24"/>
          <w:szCs w:val="24"/>
          <w:lang w:val="en"/>
        </w:rPr>
        <w:instrText xml:space="preserve"> HYPERLINK "http://bibref.hebtools.com/?book=%20Lv&amp;verse=19:17–18&amp;src=JP" </w:instrText>
      </w:r>
      <w:r w:rsidRPr="00D507FC">
        <w:rPr>
          <w:rFonts w:ascii="Times New Roman" w:hAnsi="Times New Roman"/>
          <w:sz w:val="24"/>
          <w:szCs w:val="24"/>
          <w:lang w:val="en"/>
        </w:rPr>
        <w:fldChar w:fldCharType="separate"/>
      </w:r>
      <w:r w:rsidRPr="00D507FC">
        <w:rPr>
          <w:rFonts w:ascii="Times New Roman" w:hAnsi="Times New Roman"/>
          <w:sz w:val="24"/>
          <w:szCs w:val="24"/>
          <w:lang w:val="en"/>
        </w:rPr>
        <w:t>Lv</w:t>
      </w:r>
      <w:proofErr w:type="spellEnd"/>
      <w:r w:rsidRPr="00D507FC">
        <w:rPr>
          <w:rFonts w:ascii="Times New Roman" w:hAnsi="Times New Roman"/>
          <w:sz w:val="24"/>
          <w:szCs w:val="24"/>
          <w:lang w:val="en"/>
        </w:rPr>
        <w:t xml:space="preserve"> 19:17–18</w:t>
      </w:r>
      <w:r w:rsidRPr="00D507FC">
        <w:rPr>
          <w:rFonts w:ascii="Times New Roman" w:hAnsi="Times New Roman"/>
          <w:sz w:val="24"/>
          <w:szCs w:val="24"/>
          <w:lang w:val="en"/>
        </w:rPr>
        <w:fldChar w:fldCharType="end"/>
      </w:r>
      <w:r w:rsidRPr="00D507FC">
        <w:rPr>
          <w:rFonts w:ascii="Times New Roman" w:hAnsi="Times New Roman"/>
          <w:sz w:val="24"/>
          <w:szCs w:val="24"/>
          <w:lang w:val="en"/>
        </w:rPr>
        <w:t>).</w:t>
      </w:r>
    </w:p>
    <w:p w14:paraId="35EB636E" w14:textId="51965F0C" w:rsidR="00835652" w:rsidRPr="00D507FC" w:rsidRDefault="00835652" w:rsidP="00835652">
      <w:pPr>
        <w:spacing w:before="100" w:beforeAutospacing="1" w:after="100" w:afterAutospacing="1"/>
        <w:outlineLvl w:val="3"/>
        <w:rPr>
          <w:rFonts w:ascii="Times New Roman" w:hAnsi="Times New Roman"/>
          <w:b/>
          <w:bCs/>
          <w:sz w:val="24"/>
          <w:szCs w:val="24"/>
          <w:lang w:val="en"/>
        </w:rPr>
      </w:pPr>
      <w:r w:rsidRPr="00D507FC">
        <w:rPr>
          <w:rFonts w:ascii="Times New Roman" w:hAnsi="Times New Roman"/>
          <w:b/>
          <w:bCs/>
          <w:sz w:val="24"/>
          <w:szCs w:val="24"/>
          <w:lang w:val="en"/>
        </w:rPr>
        <w:t>Social hierarchy and reciprocal justice</w:t>
      </w:r>
    </w:p>
    <w:p w14:paraId="225249A8" w14:textId="0F2A679E"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In Exodus 21, as in the </w:t>
      </w:r>
      <w:hyperlink r:id="rId35" w:tooltip="Code of Hammurabi" w:history="1">
        <w:r w:rsidRPr="00D507FC">
          <w:rPr>
            <w:rFonts w:ascii="Times New Roman" w:hAnsi="Times New Roman"/>
            <w:sz w:val="24"/>
            <w:szCs w:val="24"/>
            <w:lang w:val="en"/>
          </w:rPr>
          <w:t>Code of Hammurabi</w:t>
        </w:r>
      </w:hyperlink>
      <w:r w:rsidRPr="00D507FC">
        <w:rPr>
          <w:rFonts w:ascii="Times New Roman" w:hAnsi="Times New Roman"/>
          <w:sz w:val="24"/>
          <w:szCs w:val="24"/>
          <w:lang w:val="en"/>
        </w:rPr>
        <w:t xml:space="preserve">, the concept of reciprocal justice was only meant to apply to social equals. In </w:t>
      </w:r>
      <w:hyperlink r:id="rId36" w:history="1">
        <w:r w:rsidRPr="00D507FC">
          <w:rPr>
            <w:rFonts w:ascii="Times New Roman" w:hAnsi="Times New Roman"/>
            <w:sz w:val="24"/>
            <w:szCs w:val="24"/>
            <w:lang w:val="en"/>
          </w:rPr>
          <w:t>Ex 21:23-25</w:t>
        </w:r>
      </w:hyperlink>
      <w:r w:rsidRPr="00D507FC">
        <w:rPr>
          <w:rFonts w:ascii="Times New Roman" w:hAnsi="Times New Roman"/>
          <w:sz w:val="24"/>
          <w:szCs w:val="24"/>
          <w:lang w:val="en"/>
        </w:rPr>
        <w:t xml:space="preserve"> lies the statement of reciprocal justice "life for life, eye for eye, tooth for tooth, hand for hand, foot for foot, burn for burn, wound for wound, stripe for stripe" and then following it an example of a different law. If a slave-owner blinds the eye or knocks out the tooth of a slave, the slave is freed but the owner does not pay any other consequence. On the other hand, the slave would probably be put to death for the injury of the eye of the slave-owner.</w:t>
      </w:r>
      <w:r w:rsidR="00D507FC" w:rsidRPr="00D507FC">
        <w:rPr>
          <w:rFonts w:ascii="Times New Roman" w:hAnsi="Times New Roman"/>
          <w:sz w:val="24"/>
          <w:szCs w:val="24"/>
          <w:lang w:val="en"/>
        </w:rPr>
        <w:t xml:space="preserve"> </w:t>
      </w:r>
    </w:p>
    <w:p w14:paraId="49E06B93" w14:textId="6EB5CE21"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However, in Leviticus, the reciprocal justice is meant to apply across social boundaries. The "eye for eye" principle is directly followed by the proclamation "You are to have one law for the alien and the citizen." (Lev 24:19-22) This shows a much more meaningful principle for social justice, in that the marginalized in society were given the same rights under the social structure. In this context, the reciprocal justice in an ideal functioning setting, according to Michael Coogan, "to prevent people from taking the law into their own hands and exacting disproportionate vengeance for offenses committed against them."</w:t>
      </w:r>
      <w:r w:rsidR="00D507FC" w:rsidRPr="00D507FC">
        <w:rPr>
          <w:rFonts w:ascii="Times New Roman" w:hAnsi="Times New Roman"/>
          <w:sz w:val="24"/>
          <w:szCs w:val="24"/>
          <w:lang w:val="en"/>
        </w:rPr>
        <w:t xml:space="preserve"> </w:t>
      </w:r>
    </w:p>
    <w:p w14:paraId="418BD36C" w14:textId="4FB1B2E9" w:rsidR="00835652" w:rsidRPr="00D507FC" w:rsidRDefault="00835652" w:rsidP="00835652">
      <w:pPr>
        <w:spacing w:before="100" w:beforeAutospacing="1" w:after="100" w:afterAutospacing="1"/>
        <w:outlineLvl w:val="2"/>
        <w:rPr>
          <w:rFonts w:ascii="Times New Roman" w:hAnsi="Times New Roman"/>
          <w:b/>
          <w:bCs/>
          <w:sz w:val="27"/>
          <w:szCs w:val="27"/>
          <w:lang w:val="en"/>
        </w:rPr>
      </w:pPr>
      <w:r w:rsidRPr="00D507FC">
        <w:rPr>
          <w:rFonts w:ascii="Times New Roman" w:hAnsi="Times New Roman"/>
          <w:b/>
          <w:bCs/>
          <w:sz w:val="27"/>
          <w:szCs w:val="27"/>
          <w:lang w:val="en"/>
        </w:rPr>
        <w:t>Lex talionis in Christianity</w:t>
      </w:r>
    </w:p>
    <w:p w14:paraId="2C3ABB17" w14:textId="77777777" w:rsidR="00835652" w:rsidRPr="00D507FC" w:rsidRDefault="00835652" w:rsidP="00835652">
      <w:pPr>
        <w:rPr>
          <w:rFonts w:ascii="Times New Roman" w:hAnsi="Times New Roman"/>
          <w:sz w:val="24"/>
          <w:szCs w:val="24"/>
          <w:lang w:val="en"/>
        </w:rPr>
      </w:pPr>
      <w:r w:rsidRPr="00D507FC">
        <w:rPr>
          <w:rFonts w:ascii="Times New Roman" w:hAnsi="Times New Roman"/>
          <w:sz w:val="24"/>
          <w:szCs w:val="24"/>
          <w:lang w:val="en"/>
        </w:rPr>
        <w:lastRenderedPageBreak/>
        <w:t xml:space="preserve">See also: </w:t>
      </w:r>
      <w:hyperlink r:id="rId37" w:tooltip="Christian views on the old covenant" w:history="1">
        <w:r w:rsidRPr="00D507FC">
          <w:rPr>
            <w:rFonts w:ascii="Times New Roman" w:hAnsi="Times New Roman"/>
            <w:sz w:val="24"/>
            <w:szCs w:val="24"/>
            <w:lang w:val="en"/>
          </w:rPr>
          <w:t>Christian views on the old covenant</w:t>
        </w:r>
      </w:hyperlink>
    </w:p>
    <w:p w14:paraId="64282790" w14:textId="38461C7A" w:rsidR="00835652" w:rsidRPr="00D507FC" w:rsidRDefault="00835652" w:rsidP="00835652">
      <w:pPr>
        <w:spacing w:before="100" w:beforeAutospacing="1" w:after="100" w:afterAutospacing="1"/>
        <w:rPr>
          <w:rFonts w:ascii="Times New Roman" w:hAnsi="Times New Roman"/>
          <w:sz w:val="24"/>
          <w:szCs w:val="24"/>
          <w:lang w:val="en"/>
        </w:rPr>
      </w:pPr>
      <w:hyperlink r:id="rId38" w:tooltip="Christian" w:history="1">
        <w:r w:rsidRPr="00D507FC">
          <w:rPr>
            <w:rFonts w:ascii="Times New Roman" w:hAnsi="Times New Roman"/>
            <w:sz w:val="24"/>
            <w:szCs w:val="24"/>
            <w:lang w:val="en"/>
          </w:rPr>
          <w:t>Christian</w:t>
        </w:r>
      </w:hyperlink>
      <w:r w:rsidRPr="00D507FC">
        <w:rPr>
          <w:rFonts w:ascii="Times New Roman" w:hAnsi="Times New Roman"/>
          <w:sz w:val="24"/>
          <w:szCs w:val="24"/>
          <w:lang w:val="en"/>
        </w:rPr>
        <w:t xml:space="preserve"> interpretation of the Biblical passage has been heavily influenced by the </w:t>
      </w:r>
      <w:hyperlink r:id="rId39" w:tooltip="Church father" w:history="1">
        <w:r w:rsidRPr="00D507FC">
          <w:rPr>
            <w:rFonts w:ascii="Times New Roman" w:hAnsi="Times New Roman"/>
            <w:sz w:val="24"/>
            <w:szCs w:val="24"/>
            <w:lang w:val="en"/>
          </w:rPr>
          <w:t>Church father</w:t>
        </w:r>
      </w:hyperlink>
      <w:r w:rsidRPr="00D507FC">
        <w:rPr>
          <w:rFonts w:ascii="Times New Roman" w:hAnsi="Times New Roman"/>
          <w:sz w:val="24"/>
          <w:szCs w:val="24"/>
          <w:lang w:val="en"/>
        </w:rPr>
        <w:t xml:space="preserve"> </w:t>
      </w:r>
      <w:hyperlink r:id="rId40" w:tooltip="Augustine of Hippo" w:history="1">
        <w:r w:rsidRPr="00D507FC">
          <w:rPr>
            <w:rFonts w:ascii="Times New Roman" w:hAnsi="Times New Roman"/>
            <w:sz w:val="24"/>
            <w:szCs w:val="24"/>
            <w:lang w:val="en"/>
          </w:rPr>
          <w:t>St. Augustine</w:t>
        </w:r>
      </w:hyperlink>
      <w:r w:rsidRPr="00D507FC">
        <w:rPr>
          <w:rFonts w:ascii="Times New Roman" w:hAnsi="Times New Roman"/>
          <w:sz w:val="24"/>
          <w:szCs w:val="24"/>
          <w:lang w:val="en"/>
        </w:rPr>
        <w:t xml:space="preserve">. He already discussed in his </w:t>
      </w:r>
      <w:hyperlink r:id="rId41" w:tooltip="Contra Faustum" w:history="1">
        <w:r w:rsidRPr="00D507FC">
          <w:rPr>
            <w:rFonts w:ascii="Times New Roman" w:hAnsi="Times New Roman"/>
            <w:sz w:val="24"/>
            <w:szCs w:val="24"/>
            <w:lang w:val="en"/>
          </w:rPr>
          <w:t>Contra Faustum</w:t>
        </w:r>
      </w:hyperlink>
      <w:r w:rsidRPr="00D507FC">
        <w:rPr>
          <w:rFonts w:ascii="Times New Roman" w:hAnsi="Times New Roman"/>
          <w:sz w:val="24"/>
          <w:szCs w:val="24"/>
          <w:lang w:val="en"/>
        </w:rPr>
        <w:t xml:space="preserve">, Book XIX, the points of 'fulfilment or destruction' of the Jewish law. George Robinson characterizes the passage of Exodus ("an eye for an eye") as one of the "most controversial in the Bible". According to Robinson, some have pointed to this passage as evidence of the vengeful nature of justice in the Hebrew Bible. Similarly, Abraham Bloch speculates that the "lex talionis has been singled out as a classical example of biblical harshness." Stephen Wylen asserts that the lex talionis is "proof of the unique value of each individual" and that it teaches "equality of all human beings for law." In the </w:t>
      </w:r>
      <w:hyperlink r:id="rId42" w:tooltip="Sermon on the Mount" w:history="1">
        <w:r w:rsidRPr="00D507FC">
          <w:rPr>
            <w:rFonts w:ascii="Times New Roman" w:hAnsi="Times New Roman"/>
            <w:sz w:val="24"/>
            <w:szCs w:val="24"/>
            <w:lang w:val="en"/>
          </w:rPr>
          <w:t>Sermon on the Mount</w:t>
        </w:r>
      </w:hyperlink>
      <w:r w:rsidRPr="00D507FC">
        <w:rPr>
          <w:rFonts w:ascii="Times New Roman" w:hAnsi="Times New Roman"/>
          <w:sz w:val="24"/>
          <w:szCs w:val="24"/>
          <w:lang w:val="en"/>
        </w:rPr>
        <w:t xml:space="preserve">), </w:t>
      </w:r>
      <w:hyperlink r:id="rId43" w:tooltip="Jesus" w:history="1">
        <w:r w:rsidRPr="00D507FC">
          <w:rPr>
            <w:rFonts w:ascii="Times New Roman" w:hAnsi="Times New Roman"/>
            <w:sz w:val="24"/>
            <w:szCs w:val="24"/>
            <w:lang w:val="en"/>
          </w:rPr>
          <w:t>Jesus of Nazareth</w:t>
        </w:r>
      </w:hyperlink>
      <w:r w:rsidRPr="00D507FC">
        <w:rPr>
          <w:rFonts w:ascii="Times New Roman" w:hAnsi="Times New Roman"/>
          <w:sz w:val="24"/>
          <w:szCs w:val="24"/>
          <w:lang w:val="en"/>
        </w:rPr>
        <w:t xml:space="preserve"> urges his followers to </w:t>
      </w:r>
      <w:hyperlink r:id="rId44" w:tooltip="Turn the other cheek" w:history="1">
        <w:r w:rsidRPr="00D507FC">
          <w:rPr>
            <w:rFonts w:ascii="Times New Roman" w:hAnsi="Times New Roman"/>
            <w:sz w:val="24"/>
            <w:szCs w:val="24"/>
            <w:lang w:val="en"/>
          </w:rPr>
          <w:t>turn the other cheek</w:t>
        </w:r>
      </w:hyperlink>
      <w:r w:rsidRPr="00D507FC">
        <w:rPr>
          <w:rFonts w:ascii="Times New Roman" w:hAnsi="Times New Roman"/>
          <w:sz w:val="24"/>
          <w:szCs w:val="24"/>
          <w:lang w:val="en"/>
        </w:rPr>
        <w:t xml:space="preserve"> rather than to seek legal steps for any compensation that corresponds in kind and degree to the injury:</w:t>
      </w:r>
      <w:r w:rsidR="00D507FC" w:rsidRPr="00D507FC">
        <w:rPr>
          <w:rFonts w:ascii="Times New Roman" w:hAnsi="Times New Roman"/>
          <w:sz w:val="24"/>
          <w:szCs w:val="24"/>
          <w:lang w:val="en"/>
        </w:rPr>
        <w:t xml:space="preserve"> </w:t>
      </w:r>
    </w:p>
    <w:p w14:paraId="7382A0B7" w14:textId="77777777" w:rsidR="00835652" w:rsidRPr="00D507FC" w:rsidRDefault="00835652" w:rsidP="00835652">
      <w:pPr>
        <w:spacing w:beforeAutospacing="1" w:afterAutospacing="1"/>
        <w:rPr>
          <w:rFonts w:ascii="Times New Roman" w:hAnsi="Times New Roman"/>
          <w:sz w:val="24"/>
          <w:szCs w:val="24"/>
          <w:lang w:val="en"/>
        </w:rPr>
      </w:pPr>
      <w:r w:rsidRPr="00D507FC">
        <w:rPr>
          <w:rFonts w:ascii="Times New Roman" w:hAnsi="Times New Roman"/>
          <w:sz w:val="24"/>
          <w:szCs w:val="24"/>
          <w:lang w:val="en"/>
        </w:rPr>
        <w:t>You have heard that it was said, "An eye for an eye and a tooth for a tooth". But I say to you, do not resist an evildoer. If anyone strikes you on the right cheek, turn to him the other also. (</w:t>
      </w:r>
      <w:hyperlink r:id="rId45" w:tooltip="Book of Matthew" w:history="1">
        <w:r w:rsidRPr="00D507FC">
          <w:rPr>
            <w:rFonts w:ascii="Times New Roman" w:hAnsi="Times New Roman"/>
            <w:sz w:val="24"/>
            <w:szCs w:val="24"/>
            <w:lang w:val="en"/>
          </w:rPr>
          <w:t>Matthew</w:t>
        </w:r>
      </w:hyperlink>
      <w:r w:rsidRPr="00D507FC">
        <w:rPr>
          <w:rFonts w:ascii="Times New Roman" w:hAnsi="Times New Roman"/>
          <w:sz w:val="24"/>
          <w:szCs w:val="24"/>
          <w:lang w:val="en"/>
        </w:rPr>
        <w:t xml:space="preserve"> </w:t>
      </w:r>
      <w:hyperlink r:id="rId46" w:history="1">
        <w:r w:rsidRPr="00D507FC">
          <w:rPr>
            <w:rFonts w:ascii="Times New Roman" w:hAnsi="Times New Roman"/>
            <w:sz w:val="24"/>
            <w:szCs w:val="24"/>
            <w:lang w:val="en"/>
          </w:rPr>
          <w:t>5:38–39</w:t>
        </w:r>
      </w:hyperlink>
      <w:r w:rsidRPr="00D507FC">
        <w:rPr>
          <w:rFonts w:ascii="Times New Roman" w:hAnsi="Times New Roman"/>
          <w:sz w:val="24"/>
          <w:szCs w:val="24"/>
          <w:lang w:val="en"/>
        </w:rPr>
        <w:t xml:space="preserve">, </w:t>
      </w:r>
      <w:hyperlink r:id="rId47" w:tooltip="NRSV" w:history="1">
        <w:r w:rsidRPr="00D507FC">
          <w:rPr>
            <w:rFonts w:ascii="Times New Roman" w:hAnsi="Times New Roman"/>
            <w:sz w:val="24"/>
            <w:szCs w:val="24"/>
            <w:lang w:val="en"/>
          </w:rPr>
          <w:t>NRSV</w:t>
        </w:r>
      </w:hyperlink>
      <w:r w:rsidRPr="00D507FC">
        <w:rPr>
          <w:rFonts w:ascii="Times New Roman" w:hAnsi="Times New Roman"/>
          <w:sz w:val="24"/>
          <w:szCs w:val="24"/>
          <w:lang w:val="en"/>
        </w:rPr>
        <w:t>)</w:t>
      </w:r>
    </w:p>
    <w:p w14:paraId="755C91C6" w14:textId="6EB71240"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This saying of Jesus is frequently interpreted as </w:t>
      </w:r>
      <w:hyperlink r:id="rId48" w:anchor="Antitheses" w:tooltip="Matthew 5" w:history="1">
        <w:r w:rsidRPr="00D507FC">
          <w:rPr>
            <w:rFonts w:ascii="Times New Roman" w:hAnsi="Times New Roman"/>
            <w:sz w:val="24"/>
            <w:szCs w:val="24"/>
            <w:lang w:val="en"/>
          </w:rPr>
          <w:t>criticism of the Old Testament teaching</w:t>
        </w:r>
      </w:hyperlink>
      <w:r w:rsidRPr="00D507FC">
        <w:rPr>
          <w:rFonts w:ascii="Times New Roman" w:hAnsi="Times New Roman"/>
          <w:sz w:val="24"/>
          <w:szCs w:val="24"/>
          <w:lang w:val="en"/>
        </w:rPr>
        <w:t>, and often taken as implying that "an eye for an eye" encourages excessive vengeance rather than an attempt to limit it. However, such explanations take a low view of scripture and fail to take account of other scriptural teachings.</w:t>
      </w:r>
      <w:r w:rsidR="00D507FC" w:rsidRPr="00D507FC">
        <w:rPr>
          <w:rFonts w:ascii="Times New Roman" w:hAnsi="Times New Roman"/>
          <w:sz w:val="24"/>
          <w:szCs w:val="24"/>
          <w:lang w:val="en"/>
        </w:rPr>
        <w:t xml:space="preserve"> </w:t>
      </w:r>
    </w:p>
    <w:p w14:paraId="7B515E86" w14:textId="77777777" w:rsidR="00835652" w:rsidRPr="00D507FC" w:rsidRDefault="00835652" w:rsidP="00835652">
      <w:pPr>
        <w:spacing w:beforeAutospacing="1" w:afterAutospacing="1"/>
        <w:rPr>
          <w:rFonts w:ascii="Times New Roman" w:hAnsi="Times New Roman"/>
          <w:sz w:val="24"/>
          <w:szCs w:val="24"/>
          <w:lang w:val="en"/>
        </w:rPr>
      </w:pPr>
      <w:r w:rsidRPr="00D507FC">
        <w:rPr>
          <w:rFonts w:ascii="Times New Roman" w:hAnsi="Times New Roman"/>
          <w:sz w:val="24"/>
          <w:szCs w:val="24"/>
          <w:lang w:val="en"/>
        </w:rPr>
        <w:t>All scripture is given by inspiration of God, and is profitable for doctrine, for reproof, for correction, for instruction in righteousness.(</w:t>
      </w:r>
      <w:hyperlink r:id="rId49" w:tooltip="Book of 2 Timothy (page does not exist)" w:history="1">
        <w:r w:rsidRPr="00D507FC">
          <w:rPr>
            <w:rFonts w:ascii="Times New Roman" w:hAnsi="Times New Roman"/>
            <w:sz w:val="24"/>
            <w:szCs w:val="24"/>
            <w:lang w:val="en"/>
          </w:rPr>
          <w:t>2 Timothy</w:t>
        </w:r>
      </w:hyperlink>
      <w:r w:rsidRPr="00D507FC">
        <w:rPr>
          <w:rFonts w:ascii="Times New Roman" w:hAnsi="Times New Roman"/>
          <w:sz w:val="24"/>
          <w:szCs w:val="24"/>
          <w:lang w:val="en"/>
        </w:rPr>
        <w:t xml:space="preserve"> </w:t>
      </w:r>
      <w:hyperlink r:id="rId50" w:history="1">
        <w:r w:rsidRPr="00D507FC">
          <w:rPr>
            <w:rFonts w:ascii="Times New Roman" w:hAnsi="Times New Roman"/>
            <w:sz w:val="24"/>
            <w:szCs w:val="24"/>
            <w:lang w:val="en"/>
          </w:rPr>
          <w:t>Timothy&amp;verse=3:16&amp;src=9 3:16</w:t>
        </w:r>
      </w:hyperlink>
      <w:r w:rsidRPr="00D507FC">
        <w:rPr>
          <w:rFonts w:ascii="Times New Roman" w:hAnsi="Times New Roman"/>
          <w:sz w:val="24"/>
          <w:szCs w:val="24"/>
          <w:lang w:val="en"/>
        </w:rPr>
        <w:t xml:space="preserve">, </w:t>
      </w:r>
      <w:hyperlink r:id="rId51" w:tooltip="KJV" w:history="1">
        <w:r w:rsidRPr="00D507FC">
          <w:rPr>
            <w:rFonts w:ascii="Times New Roman" w:hAnsi="Times New Roman"/>
            <w:sz w:val="24"/>
            <w:szCs w:val="24"/>
            <w:lang w:val="en"/>
          </w:rPr>
          <w:t>KJV</w:t>
        </w:r>
      </w:hyperlink>
      <w:r w:rsidRPr="00D507FC">
        <w:rPr>
          <w:rFonts w:ascii="Times New Roman" w:hAnsi="Times New Roman"/>
          <w:sz w:val="24"/>
          <w:szCs w:val="24"/>
          <w:lang w:val="en"/>
        </w:rPr>
        <w:t>)</w:t>
      </w:r>
    </w:p>
    <w:p w14:paraId="7BA435C9"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highlights that Jesus's intention was not to repudiate any previous teachings. Also, Jesus later taught in </w:t>
      </w:r>
      <w:hyperlink r:id="rId52" w:history="1">
        <w:r w:rsidRPr="00D507FC">
          <w:rPr>
            <w:rFonts w:ascii="Times New Roman" w:hAnsi="Times New Roman"/>
            <w:sz w:val="24"/>
            <w:szCs w:val="24"/>
            <w:lang w:val="en"/>
          </w:rPr>
          <w:t>Matthew 18:21-35</w:t>
        </w:r>
      </w:hyperlink>
      <w:r w:rsidRPr="00D507FC">
        <w:rPr>
          <w:rFonts w:ascii="Times New Roman" w:hAnsi="Times New Roman"/>
          <w:sz w:val="24"/>
          <w:szCs w:val="24"/>
          <w:lang w:val="en"/>
        </w:rPr>
        <w:t xml:space="preserve"> the parable of the unforgiving servant, which highlights the teaching that man should not demand one-for-one repayment of the sins against him, knowing that if God demands one-for-one repayment of a man's debts against him, he will be unable to pay them.</w:t>
      </w:r>
    </w:p>
    <w:p w14:paraId="65B04AA4" w14:textId="7B06D79E" w:rsidR="00835652" w:rsidRPr="00D507FC" w:rsidRDefault="00835652" w:rsidP="00835652">
      <w:pPr>
        <w:spacing w:before="100" w:beforeAutospacing="1" w:after="100" w:afterAutospacing="1"/>
        <w:outlineLvl w:val="2"/>
        <w:rPr>
          <w:rFonts w:ascii="Times New Roman" w:hAnsi="Times New Roman"/>
          <w:b/>
          <w:bCs/>
          <w:sz w:val="27"/>
          <w:szCs w:val="27"/>
          <w:lang w:val="en"/>
        </w:rPr>
      </w:pPr>
      <w:r w:rsidRPr="00D507FC">
        <w:rPr>
          <w:rFonts w:ascii="Times New Roman" w:hAnsi="Times New Roman"/>
          <w:b/>
          <w:bCs/>
          <w:sz w:val="27"/>
          <w:szCs w:val="27"/>
          <w:lang w:val="en"/>
        </w:rPr>
        <w:t>Islam</w:t>
      </w:r>
    </w:p>
    <w:p w14:paraId="372C61B3" w14:textId="77777777" w:rsidR="00835652" w:rsidRPr="00D507FC" w:rsidRDefault="00835652" w:rsidP="00835652">
      <w:pPr>
        <w:rPr>
          <w:rFonts w:ascii="Times New Roman" w:hAnsi="Times New Roman"/>
          <w:sz w:val="24"/>
          <w:szCs w:val="24"/>
          <w:lang w:val="en"/>
        </w:rPr>
      </w:pPr>
      <w:r w:rsidRPr="00D507FC">
        <w:rPr>
          <w:rFonts w:ascii="Times New Roman" w:hAnsi="Times New Roman"/>
          <w:sz w:val="24"/>
          <w:szCs w:val="24"/>
          <w:lang w:val="en"/>
        </w:rPr>
        <w:t xml:space="preserve">Main article: </w:t>
      </w:r>
      <w:hyperlink r:id="rId53" w:tooltip="Qisas" w:history="1">
        <w:r w:rsidRPr="00D507FC">
          <w:rPr>
            <w:rFonts w:ascii="Times New Roman" w:hAnsi="Times New Roman"/>
            <w:sz w:val="24"/>
            <w:szCs w:val="24"/>
            <w:lang w:val="en"/>
          </w:rPr>
          <w:t>Qisas</w:t>
        </w:r>
      </w:hyperlink>
    </w:p>
    <w:p w14:paraId="3CACEDFD" w14:textId="14BECBEF"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w:t>
      </w:r>
      <w:hyperlink r:id="rId54" w:tooltip="Qur'an" w:history="1">
        <w:r w:rsidRPr="00D507FC">
          <w:rPr>
            <w:rFonts w:ascii="Times New Roman" w:hAnsi="Times New Roman"/>
            <w:sz w:val="24"/>
            <w:szCs w:val="24"/>
            <w:lang w:val="en"/>
          </w:rPr>
          <w:t>Qur'an</w:t>
        </w:r>
      </w:hyperlink>
      <w:r w:rsidRPr="00D507FC">
        <w:rPr>
          <w:rFonts w:ascii="Times New Roman" w:hAnsi="Times New Roman"/>
          <w:sz w:val="24"/>
          <w:szCs w:val="24"/>
          <w:lang w:val="en"/>
        </w:rPr>
        <w:t xml:space="preserve"> mentions the "eye for an eye" concept as being ordained for the </w:t>
      </w:r>
      <w:hyperlink r:id="rId55" w:tooltip="Children of Israel" w:history="1">
        <w:r w:rsidRPr="00D507FC">
          <w:rPr>
            <w:rFonts w:ascii="Times New Roman" w:hAnsi="Times New Roman"/>
            <w:sz w:val="24"/>
            <w:szCs w:val="24"/>
            <w:lang w:val="en"/>
          </w:rPr>
          <w:t>Children of Israel</w:t>
        </w:r>
      </w:hyperlink>
      <w:r w:rsidRPr="00D507FC">
        <w:rPr>
          <w:rFonts w:ascii="Times New Roman" w:hAnsi="Times New Roman"/>
          <w:sz w:val="24"/>
          <w:szCs w:val="24"/>
          <w:lang w:val="en"/>
        </w:rPr>
        <w:t xml:space="preserve">. The principle of Lex talionis in Islam is Qasas (قصاص) as mentioned in (Qur'an 2:178) "O you who have believed, prescribed for you is legal retribution (Qasas) for those murdered - the free for the free, the slave for the slave, and the female for the female. But whoever overlooks from his brother anything, then there should be a suitable follow-up and payment to him with good conduct. This is an alleviation from your Lord and a mercy. But whoever transgresses after that will have a painful punishment.". Some </w:t>
      </w:r>
      <w:hyperlink r:id="rId56" w:tooltip="Muslim" w:history="1">
        <w:r w:rsidRPr="00D507FC">
          <w:rPr>
            <w:rFonts w:ascii="Times New Roman" w:hAnsi="Times New Roman"/>
            <w:sz w:val="24"/>
            <w:szCs w:val="24"/>
            <w:lang w:val="en"/>
          </w:rPr>
          <w:t>Muslim</w:t>
        </w:r>
      </w:hyperlink>
      <w:r w:rsidRPr="00D507FC">
        <w:rPr>
          <w:rFonts w:ascii="Times New Roman" w:hAnsi="Times New Roman"/>
          <w:sz w:val="24"/>
          <w:szCs w:val="24"/>
          <w:lang w:val="en"/>
        </w:rPr>
        <w:t xml:space="preserve"> nations, still apply the rule, in accordance with the </w:t>
      </w:r>
      <w:hyperlink r:id="rId57" w:tooltip="Mosaic Law" w:history="1">
        <w:r w:rsidRPr="00D507FC">
          <w:rPr>
            <w:rFonts w:ascii="Times New Roman" w:hAnsi="Times New Roman"/>
            <w:sz w:val="24"/>
            <w:szCs w:val="24"/>
            <w:lang w:val="en"/>
          </w:rPr>
          <w:t>Mosaic Law</w:t>
        </w:r>
      </w:hyperlink>
      <w:r w:rsidRPr="00D507FC">
        <w:rPr>
          <w:rFonts w:ascii="Times New Roman" w:hAnsi="Times New Roman"/>
          <w:sz w:val="24"/>
          <w:szCs w:val="24"/>
          <w:lang w:val="en"/>
        </w:rPr>
        <w:t>. In some countries that use Islamic law (</w:t>
      </w:r>
      <w:r w:rsidRPr="00D507FC">
        <w:rPr>
          <w:rFonts w:ascii="Times New Roman" w:hAnsi="Times New Roman"/>
          <w:i/>
          <w:iCs/>
          <w:sz w:val="24"/>
          <w:szCs w:val="24"/>
          <w:lang w:val="en"/>
        </w:rPr>
        <w:t>sharia</w:t>
      </w:r>
      <w:r w:rsidRPr="00D507FC">
        <w:rPr>
          <w:rFonts w:ascii="Times New Roman" w:hAnsi="Times New Roman"/>
          <w:sz w:val="24"/>
          <w:szCs w:val="24"/>
          <w:lang w:val="en"/>
        </w:rPr>
        <w:t>), the "eye for an eye" rule is applied quite literally.</w:t>
      </w:r>
      <w:r w:rsidR="00D507FC" w:rsidRPr="00D507FC">
        <w:rPr>
          <w:rFonts w:ascii="Times New Roman" w:hAnsi="Times New Roman"/>
          <w:sz w:val="24"/>
          <w:szCs w:val="24"/>
          <w:lang w:val="en"/>
        </w:rPr>
        <w:t xml:space="preserve"> </w:t>
      </w:r>
    </w:p>
    <w:p w14:paraId="5132D435"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lastRenderedPageBreak/>
        <w:t>“In the Torah We prescribed for them a life for a life, an eye for an eye, a nose for a nose, an ear for an ear, a tooth for a tooth, an equal wound for a wound: if anyone forgoes this out of charity, it will serve as atonement for his bad deeds. Those who do not judge according to what God has revealed are doing grave wrong.” (Qurʾān 5:45)</w:t>
      </w:r>
    </w:p>
    <w:p w14:paraId="2603D22B" w14:textId="76A2537B"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Alternatives</w:t>
      </w:r>
    </w:p>
    <w:p w14:paraId="7BA27816"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Some alternative penalty systems exist which are not primarily punitive in nature, but instead concern the effect of the punishment on the sanctioned offender, or alternatively on society. These systems provide remediation that might not be strictly reflective of the original offense. For example, many modern </w:t>
      </w:r>
      <w:hyperlink r:id="rId58" w:tooltip="Prisons" w:history="1">
        <w:r w:rsidRPr="00D507FC">
          <w:rPr>
            <w:rFonts w:ascii="Times New Roman" w:hAnsi="Times New Roman"/>
            <w:sz w:val="24"/>
            <w:szCs w:val="24"/>
            <w:lang w:val="en"/>
          </w:rPr>
          <w:t>penal systems</w:t>
        </w:r>
      </w:hyperlink>
      <w:r w:rsidRPr="00D507FC">
        <w:rPr>
          <w:rFonts w:ascii="Times New Roman" w:hAnsi="Times New Roman"/>
          <w:sz w:val="24"/>
          <w:szCs w:val="24"/>
          <w:lang w:val="en"/>
        </w:rPr>
        <w:t xml:space="preserve"> are designed to be </w:t>
      </w:r>
      <w:hyperlink r:id="rId59" w:tooltip="Corrections" w:history="1">
        <w:r w:rsidRPr="00D507FC">
          <w:rPr>
            <w:rFonts w:ascii="Times New Roman" w:hAnsi="Times New Roman"/>
            <w:sz w:val="24"/>
            <w:szCs w:val="24"/>
            <w:lang w:val="en"/>
          </w:rPr>
          <w:t>correctional</w:t>
        </w:r>
      </w:hyperlink>
      <w:r w:rsidRPr="00D507FC">
        <w:rPr>
          <w:rFonts w:ascii="Times New Roman" w:hAnsi="Times New Roman"/>
          <w:sz w:val="24"/>
          <w:szCs w:val="24"/>
          <w:lang w:val="en"/>
        </w:rPr>
        <w:t xml:space="preserve"> or </w:t>
      </w:r>
      <w:hyperlink r:id="rId60" w:tooltip="Rehabilitation (penology)" w:history="1">
        <w:r w:rsidRPr="00D507FC">
          <w:rPr>
            <w:rFonts w:ascii="Times New Roman" w:hAnsi="Times New Roman"/>
            <w:sz w:val="24"/>
            <w:szCs w:val="24"/>
            <w:lang w:val="en"/>
          </w:rPr>
          <w:t>rehabilitative</w:t>
        </w:r>
      </w:hyperlink>
      <w:r w:rsidRPr="00D507FC">
        <w:rPr>
          <w:rFonts w:ascii="Times New Roman" w:hAnsi="Times New Roman"/>
          <w:sz w:val="24"/>
          <w:szCs w:val="24"/>
          <w:lang w:val="en"/>
        </w:rPr>
        <w:t xml:space="preserve"> in practice.</w:t>
      </w:r>
    </w:p>
    <w:p w14:paraId="22E5D43D" w14:textId="4C6996B6"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Criticism</w:t>
      </w:r>
    </w:p>
    <w:p w14:paraId="660BDF88" w14:textId="77777777" w:rsidR="00835652" w:rsidRPr="00D507FC" w:rsidRDefault="00835652" w:rsidP="00835652">
      <w:p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The concept of an eye for an eye is generally distinct from its application. In the context of </w:t>
      </w:r>
      <w:hyperlink r:id="rId61" w:tooltip="Homicide" w:history="1">
        <w:r w:rsidRPr="00D507FC">
          <w:rPr>
            <w:rFonts w:ascii="Times New Roman" w:hAnsi="Times New Roman"/>
            <w:sz w:val="24"/>
            <w:szCs w:val="24"/>
            <w:lang w:val="en"/>
          </w:rPr>
          <w:t>homicide</w:t>
        </w:r>
      </w:hyperlink>
      <w:r w:rsidRPr="00D507FC">
        <w:rPr>
          <w:rFonts w:ascii="Times New Roman" w:hAnsi="Times New Roman"/>
          <w:sz w:val="24"/>
          <w:szCs w:val="24"/>
          <w:lang w:val="en"/>
        </w:rPr>
        <w:t xml:space="preserve"> it generally only applies to </w:t>
      </w:r>
      <w:hyperlink r:id="rId62" w:tooltip="Murder" w:history="1">
        <w:r w:rsidRPr="00D507FC">
          <w:rPr>
            <w:rFonts w:ascii="Times New Roman" w:hAnsi="Times New Roman"/>
            <w:sz w:val="24"/>
            <w:szCs w:val="24"/>
            <w:lang w:val="en"/>
          </w:rPr>
          <w:t>murder</w:t>
        </w:r>
      </w:hyperlink>
      <w:r w:rsidRPr="00D507FC">
        <w:rPr>
          <w:rFonts w:ascii="Times New Roman" w:hAnsi="Times New Roman"/>
          <w:sz w:val="24"/>
          <w:szCs w:val="24"/>
          <w:lang w:val="en"/>
        </w:rPr>
        <w:t xml:space="preserve"> or intentional killings despite the fact that a negligent homicide also results in the loss of a person's life. This application implicitly recognizes that the </w:t>
      </w:r>
      <w:hyperlink r:id="rId63" w:tooltip="Mens rea" w:history="1">
        <w:r w:rsidRPr="00D507FC">
          <w:rPr>
            <w:rFonts w:ascii="Times New Roman" w:hAnsi="Times New Roman"/>
            <w:sz w:val="24"/>
            <w:szCs w:val="24"/>
            <w:lang w:val="en"/>
          </w:rPr>
          <w:t>mens rea</w:t>
        </w:r>
      </w:hyperlink>
      <w:r w:rsidRPr="00D507FC">
        <w:rPr>
          <w:rFonts w:ascii="Times New Roman" w:hAnsi="Times New Roman"/>
          <w:sz w:val="24"/>
          <w:szCs w:val="24"/>
          <w:lang w:val="en"/>
        </w:rPr>
        <w:t xml:space="preserve"> element of the crime rather than the actual harm to the victim will ultimately determine the application of an eye for eye justice.</w:t>
      </w:r>
    </w:p>
    <w:p w14:paraId="708B4729" w14:textId="09C795DE" w:rsidR="00835652" w:rsidRPr="00D507FC" w:rsidRDefault="00835652" w:rsidP="00835652">
      <w:pPr>
        <w:spacing w:before="100" w:beforeAutospacing="1" w:after="100" w:afterAutospacing="1"/>
        <w:outlineLvl w:val="1"/>
        <w:rPr>
          <w:rFonts w:ascii="Times New Roman" w:hAnsi="Times New Roman"/>
          <w:b/>
          <w:bCs/>
          <w:sz w:val="36"/>
          <w:szCs w:val="36"/>
          <w:lang w:val="en"/>
        </w:rPr>
      </w:pPr>
      <w:r w:rsidRPr="00D507FC">
        <w:rPr>
          <w:rFonts w:ascii="Times New Roman" w:hAnsi="Times New Roman"/>
          <w:b/>
          <w:bCs/>
          <w:sz w:val="36"/>
          <w:szCs w:val="36"/>
          <w:lang w:val="en"/>
        </w:rPr>
        <w:t>Notable dissenters</w:t>
      </w:r>
    </w:p>
    <w:p w14:paraId="2A35D92C" w14:textId="0043C70D" w:rsidR="00835652" w:rsidRPr="00D507FC" w:rsidRDefault="00835652" w:rsidP="00835652">
      <w:pPr>
        <w:numPr>
          <w:ilvl w:val="0"/>
          <w:numId w:val="2"/>
        </w:numPr>
        <w:spacing w:before="100" w:beforeAutospacing="1" w:after="100" w:afterAutospacing="1"/>
        <w:rPr>
          <w:rFonts w:ascii="Times New Roman" w:hAnsi="Times New Roman"/>
          <w:sz w:val="24"/>
          <w:szCs w:val="24"/>
          <w:lang w:val="en"/>
        </w:rPr>
      </w:pPr>
      <w:hyperlink r:id="rId64" w:tooltip="Jesus" w:history="1">
        <w:r w:rsidRPr="00D507FC">
          <w:rPr>
            <w:rFonts w:ascii="Times New Roman" w:hAnsi="Times New Roman"/>
            <w:sz w:val="24"/>
            <w:szCs w:val="24"/>
            <w:lang w:val="en"/>
          </w:rPr>
          <w:t>Jesus of Nazareth</w:t>
        </w:r>
      </w:hyperlink>
      <w:r w:rsidRPr="00D507FC">
        <w:rPr>
          <w:rFonts w:ascii="Times New Roman" w:hAnsi="Times New Roman"/>
          <w:sz w:val="24"/>
          <w:szCs w:val="24"/>
          <w:lang w:val="en"/>
        </w:rPr>
        <w:t>: "You have heard that it was said, 'An eye for an eye and a tooth for a tooth.' But I say to you, Do not resist the one who is evil. But if anyone slaps you on the right cheek, turn to him the other also. And if anyone would sue you and take your tunic, let him have your cloak as well. And if anyone forces you to go one mile, go with him two miles."</w:t>
      </w:r>
      <w:r w:rsidR="00D507FC" w:rsidRPr="00D507FC">
        <w:rPr>
          <w:rFonts w:ascii="Times New Roman" w:hAnsi="Times New Roman"/>
          <w:sz w:val="24"/>
          <w:szCs w:val="24"/>
          <w:lang w:val="en"/>
        </w:rPr>
        <w:t xml:space="preserve"> </w:t>
      </w:r>
    </w:p>
    <w:p w14:paraId="6ED92866" w14:textId="521EFADE" w:rsidR="00835652" w:rsidRPr="00D507FC" w:rsidRDefault="00835652" w:rsidP="00835652">
      <w:pPr>
        <w:numPr>
          <w:ilvl w:val="0"/>
          <w:numId w:val="2"/>
        </w:numPr>
        <w:spacing w:before="100" w:beforeAutospacing="1" w:after="100" w:afterAutospacing="1"/>
        <w:rPr>
          <w:rFonts w:ascii="Times New Roman" w:hAnsi="Times New Roman"/>
          <w:sz w:val="24"/>
          <w:szCs w:val="24"/>
          <w:lang w:val="en"/>
        </w:rPr>
      </w:pPr>
      <w:hyperlink r:id="rId65" w:tooltip="Mahatma Gandhi" w:history="1">
        <w:r w:rsidRPr="00D507FC">
          <w:rPr>
            <w:rFonts w:ascii="Times New Roman" w:hAnsi="Times New Roman"/>
            <w:sz w:val="24"/>
            <w:szCs w:val="24"/>
            <w:lang w:val="en"/>
          </w:rPr>
          <w:t>Mahatma Gandhi</w:t>
        </w:r>
      </w:hyperlink>
      <w:r w:rsidRPr="00D507FC">
        <w:rPr>
          <w:rFonts w:ascii="Times New Roman" w:hAnsi="Times New Roman"/>
          <w:sz w:val="24"/>
          <w:szCs w:val="24"/>
          <w:lang w:val="en"/>
        </w:rPr>
        <w:t>: "An-eye-for-an-eye-for-an-eye-for-an-eye ... ends in making everybody blind."</w:t>
      </w:r>
      <w:r w:rsidR="00D507FC" w:rsidRPr="00D507FC">
        <w:rPr>
          <w:rFonts w:ascii="Times New Roman" w:hAnsi="Times New Roman"/>
          <w:sz w:val="24"/>
          <w:szCs w:val="24"/>
          <w:lang w:val="en"/>
        </w:rPr>
        <w:t xml:space="preserve"> </w:t>
      </w:r>
    </w:p>
    <w:p w14:paraId="1BEFD2D5" w14:textId="32585BA9" w:rsidR="00835652" w:rsidRPr="00D507FC" w:rsidRDefault="00835652" w:rsidP="00835652">
      <w:pPr>
        <w:numPr>
          <w:ilvl w:val="0"/>
          <w:numId w:val="2"/>
        </w:numPr>
        <w:spacing w:before="100" w:beforeAutospacing="1" w:after="100" w:afterAutospacing="1"/>
        <w:rPr>
          <w:rFonts w:ascii="Times New Roman" w:hAnsi="Times New Roman"/>
          <w:sz w:val="24"/>
          <w:szCs w:val="24"/>
          <w:lang w:val="en"/>
        </w:rPr>
      </w:pPr>
      <w:hyperlink r:id="rId66" w:tooltip="Martin Luther King, Jr." w:history="1">
        <w:r w:rsidRPr="00D507FC">
          <w:rPr>
            <w:rFonts w:ascii="Times New Roman" w:hAnsi="Times New Roman"/>
            <w:sz w:val="24"/>
            <w:szCs w:val="24"/>
            <w:lang w:val="en"/>
          </w:rPr>
          <w:t>Martin Luther King, Jr.</w:t>
        </w:r>
      </w:hyperlink>
      <w:r w:rsidRPr="00D507FC">
        <w:rPr>
          <w:rFonts w:ascii="Times New Roman" w:hAnsi="Times New Roman"/>
          <w:sz w:val="24"/>
          <w:szCs w:val="24"/>
          <w:lang w:val="en"/>
        </w:rPr>
        <w:t xml:space="preserve"> later used this phrase in the context of racial violence: "The old law of an eye for an eye leaves everyone blind."</w:t>
      </w:r>
      <w:r w:rsidR="00D507FC" w:rsidRPr="00D507FC">
        <w:rPr>
          <w:rFonts w:ascii="Times New Roman" w:hAnsi="Times New Roman"/>
          <w:sz w:val="24"/>
          <w:szCs w:val="24"/>
          <w:lang w:val="en"/>
        </w:rPr>
        <w:t xml:space="preserve"> </w:t>
      </w:r>
    </w:p>
    <w:p w14:paraId="5A77FFEE" w14:textId="77777777" w:rsidR="00835652" w:rsidRPr="00D507FC" w:rsidRDefault="00835652" w:rsidP="00835652">
      <w:pPr>
        <w:numPr>
          <w:ilvl w:val="0"/>
          <w:numId w:val="2"/>
        </w:numPr>
        <w:spacing w:before="100" w:beforeAutospacing="1" w:after="100" w:afterAutospacing="1"/>
        <w:rPr>
          <w:rFonts w:ascii="Times New Roman" w:hAnsi="Times New Roman"/>
          <w:sz w:val="24"/>
          <w:szCs w:val="24"/>
          <w:lang w:val="en"/>
        </w:rPr>
      </w:pPr>
      <w:r w:rsidRPr="00D507FC">
        <w:rPr>
          <w:rFonts w:ascii="Times New Roman" w:hAnsi="Times New Roman"/>
          <w:sz w:val="24"/>
          <w:szCs w:val="24"/>
          <w:lang w:val="en"/>
        </w:rPr>
        <w:t xml:space="preserve">In </w:t>
      </w:r>
      <w:hyperlink r:id="rId67" w:tooltip="Fiddler on the Roof" w:history="1">
        <w:r w:rsidRPr="00D507FC">
          <w:rPr>
            <w:rFonts w:ascii="Times New Roman" w:hAnsi="Times New Roman"/>
            <w:sz w:val="24"/>
            <w:szCs w:val="24"/>
            <w:lang w:val="en"/>
          </w:rPr>
          <w:t>Fiddler on the Roof</w:t>
        </w:r>
      </w:hyperlink>
      <w:r w:rsidRPr="00D507FC">
        <w:rPr>
          <w:rFonts w:ascii="Times New Roman" w:hAnsi="Times New Roman"/>
          <w:sz w:val="24"/>
          <w:szCs w:val="24"/>
          <w:lang w:val="en"/>
        </w:rPr>
        <w:t>, the protagonist, Tevvye, replies to the phrase with "And then the whole world would be blind and toothless."</w:t>
      </w:r>
    </w:p>
    <w:p w14:paraId="48A24366" w14:textId="02C134D2" w:rsidR="00835652" w:rsidRPr="00835652" w:rsidRDefault="00835652" w:rsidP="00835652">
      <w:pPr>
        <w:spacing w:before="100" w:beforeAutospacing="1" w:after="100" w:afterAutospacing="1"/>
        <w:outlineLvl w:val="1"/>
        <w:rPr>
          <w:rFonts w:ascii="Times New Roman" w:hAnsi="Times New Roman"/>
          <w:b/>
          <w:bCs/>
          <w:sz w:val="36"/>
          <w:szCs w:val="36"/>
          <w:lang w:val="en"/>
        </w:rPr>
      </w:pPr>
      <w:r w:rsidRPr="00835652">
        <w:rPr>
          <w:rFonts w:ascii="Times New Roman" w:hAnsi="Times New Roman"/>
          <w:b/>
          <w:bCs/>
          <w:sz w:val="36"/>
          <w:szCs w:val="36"/>
          <w:lang w:val="en"/>
        </w:rPr>
        <w:t>See also</w:t>
      </w:r>
    </w:p>
    <w:p w14:paraId="14007626"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68" w:tooltip="Aggression" w:history="1">
        <w:r w:rsidRPr="00835652">
          <w:rPr>
            <w:rFonts w:ascii="Times New Roman" w:hAnsi="Times New Roman"/>
            <w:color w:val="0000FF"/>
            <w:sz w:val="24"/>
            <w:szCs w:val="24"/>
            <w:u w:val="single"/>
            <w:lang w:val="en"/>
          </w:rPr>
          <w:t>Aggression</w:t>
        </w:r>
      </w:hyperlink>
    </w:p>
    <w:p w14:paraId="70C15E54"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69" w:tooltip="Bubuti system" w:history="1">
        <w:r w:rsidRPr="00835652">
          <w:rPr>
            <w:rFonts w:ascii="Times New Roman" w:hAnsi="Times New Roman"/>
            <w:color w:val="0000FF"/>
            <w:sz w:val="24"/>
            <w:szCs w:val="24"/>
            <w:u w:val="single"/>
            <w:lang w:val="en"/>
          </w:rPr>
          <w:t>Bubuti system</w:t>
        </w:r>
      </w:hyperlink>
    </w:p>
    <w:p w14:paraId="454CA424"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0" w:tooltip="Deterrence theory" w:history="1">
        <w:r w:rsidRPr="00835652">
          <w:rPr>
            <w:rFonts w:ascii="Times New Roman" w:hAnsi="Times New Roman"/>
            <w:color w:val="0000FF"/>
            <w:sz w:val="24"/>
            <w:szCs w:val="24"/>
            <w:u w:val="single"/>
            <w:lang w:val="en"/>
          </w:rPr>
          <w:t>Deterrence theory</w:t>
        </w:r>
      </w:hyperlink>
    </w:p>
    <w:p w14:paraId="2841DB03"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1" w:tooltip="Forgiveness" w:history="1">
        <w:r w:rsidRPr="00835652">
          <w:rPr>
            <w:rFonts w:ascii="Times New Roman" w:hAnsi="Times New Roman"/>
            <w:color w:val="0000FF"/>
            <w:sz w:val="24"/>
            <w:szCs w:val="24"/>
            <w:u w:val="single"/>
            <w:lang w:val="en"/>
          </w:rPr>
          <w:t>Forgiveness</w:t>
        </w:r>
      </w:hyperlink>
    </w:p>
    <w:p w14:paraId="017BC514"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2" w:tooltip="Golden Rule" w:history="1">
        <w:r w:rsidRPr="00835652">
          <w:rPr>
            <w:rFonts w:ascii="Times New Roman" w:hAnsi="Times New Roman"/>
            <w:color w:val="0000FF"/>
            <w:sz w:val="24"/>
            <w:szCs w:val="24"/>
            <w:u w:val="single"/>
            <w:lang w:val="en"/>
          </w:rPr>
          <w:t>Golden Rule</w:t>
        </w:r>
      </w:hyperlink>
    </w:p>
    <w:p w14:paraId="04445295"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3" w:tooltip="Mutual assured destruction" w:history="1">
        <w:r w:rsidRPr="00835652">
          <w:rPr>
            <w:rFonts w:ascii="Times New Roman" w:hAnsi="Times New Roman"/>
            <w:color w:val="0000FF"/>
            <w:sz w:val="24"/>
            <w:szCs w:val="24"/>
            <w:u w:val="single"/>
            <w:lang w:val="en"/>
          </w:rPr>
          <w:t>Mutual assured destruction</w:t>
        </w:r>
      </w:hyperlink>
    </w:p>
    <w:p w14:paraId="4C20C817"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4" w:tooltip="Non-aggression principle" w:history="1">
        <w:r w:rsidRPr="00835652">
          <w:rPr>
            <w:rFonts w:ascii="Times New Roman" w:hAnsi="Times New Roman"/>
            <w:color w:val="0000FF"/>
            <w:sz w:val="24"/>
            <w:szCs w:val="24"/>
            <w:u w:val="single"/>
            <w:lang w:val="en"/>
          </w:rPr>
          <w:t>Non-aggression principle</w:t>
        </w:r>
      </w:hyperlink>
    </w:p>
    <w:p w14:paraId="20A8F4E7"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5" w:tooltip="Norm of reciprocity" w:history="1">
        <w:r w:rsidRPr="00835652">
          <w:rPr>
            <w:rFonts w:ascii="Times New Roman" w:hAnsi="Times New Roman"/>
            <w:color w:val="0000FF"/>
            <w:sz w:val="24"/>
            <w:szCs w:val="24"/>
            <w:u w:val="single"/>
            <w:lang w:val="en"/>
          </w:rPr>
          <w:t>Norm of reciprocity</w:t>
        </w:r>
      </w:hyperlink>
    </w:p>
    <w:p w14:paraId="0CC814A4"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6" w:tooltip="Pacifism" w:history="1">
        <w:r w:rsidRPr="00835652">
          <w:rPr>
            <w:rFonts w:ascii="Times New Roman" w:hAnsi="Times New Roman"/>
            <w:color w:val="0000FF"/>
            <w:sz w:val="24"/>
            <w:szCs w:val="24"/>
            <w:u w:val="single"/>
            <w:lang w:val="en"/>
          </w:rPr>
          <w:t>Pacifism</w:t>
        </w:r>
      </w:hyperlink>
    </w:p>
    <w:p w14:paraId="72CC9F6E"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7" w:tooltip="Retributive justice" w:history="1">
        <w:r w:rsidRPr="00835652">
          <w:rPr>
            <w:rFonts w:ascii="Times New Roman" w:hAnsi="Times New Roman"/>
            <w:color w:val="0000FF"/>
            <w:sz w:val="24"/>
            <w:szCs w:val="24"/>
            <w:u w:val="single"/>
            <w:lang w:val="en"/>
          </w:rPr>
          <w:t>Retributive justice</w:t>
        </w:r>
      </w:hyperlink>
    </w:p>
    <w:p w14:paraId="2F0D4695"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8" w:tooltip="Revenge" w:history="1">
        <w:r w:rsidRPr="00835652">
          <w:rPr>
            <w:rFonts w:ascii="Times New Roman" w:hAnsi="Times New Roman"/>
            <w:color w:val="0000FF"/>
            <w:sz w:val="24"/>
            <w:szCs w:val="24"/>
            <w:u w:val="single"/>
            <w:lang w:val="en"/>
          </w:rPr>
          <w:t>Revenge</w:t>
        </w:r>
      </w:hyperlink>
    </w:p>
    <w:p w14:paraId="2B599347" w14:textId="77777777" w:rsidR="00835652" w:rsidRPr="00835652" w:rsidRDefault="00835652" w:rsidP="00835652">
      <w:pPr>
        <w:numPr>
          <w:ilvl w:val="0"/>
          <w:numId w:val="3"/>
        </w:numPr>
        <w:spacing w:before="100" w:beforeAutospacing="1" w:after="100" w:afterAutospacing="1"/>
        <w:rPr>
          <w:rFonts w:ascii="Times New Roman" w:hAnsi="Times New Roman"/>
          <w:sz w:val="24"/>
          <w:szCs w:val="24"/>
          <w:lang w:val="en"/>
        </w:rPr>
      </w:pPr>
      <w:hyperlink r:id="rId79" w:tooltip="Two wrongs make a right" w:history="1">
        <w:r w:rsidRPr="00835652">
          <w:rPr>
            <w:rFonts w:ascii="Times New Roman" w:hAnsi="Times New Roman"/>
            <w:color w:val="0000FF"/>
            <w:sz w:val="24"/>
            <w:szCs w:val="24"/>
            <w:u w:val="single"/>
            <w:lang w:val="en"/>
          </w:rPr>
          <w:t>Two wrongs make a right</w:t>
        </w:r>
      </w:hyperlink>
    </w:p>
    <w:p w14:paraId="28B3B547" w14:textId="77777777" w:rsidR="00D507FC" w:rsidRDefault="00D507FC" w:rsidP="00D507FC">
      <w:pPr>
        <w:spacing w:before="100" w:beforeAutospacing="1" w:after="100" w:afterAutospacing="1"/>
        <w:ind w:left="360"/>
        <w:rPr>
          <w:rFonts w:ascii="Times New Roman" w:hAnsi="Times New Roman"/>
          <w:sz w:val="24"/>
          <w:szCs w:val="24"/>
          <w:lang w:val="en"/>
        </w:rPr>
      </w:pPr>
    </w:p>
    <w:p w14:paraId="29597807" w14:textId="55228777" w:rsidR="00835652" w:rsidRPr="00835652" w:rsidRDefault="00835652" w:rsidP="00D507FC">
      <w:pPr>
        <w:spacing w:before="100" w:beforeAutospacing="1" w:after="100" w:afterAutospacing="1"/>
        <w:ind w:left="360"/>
        <w:rPr>
          <w:rFonts w:ascii="Times New Roman" w:hAnsi="Times New Roman"/>
          <w:sz w:val="24"/>
          <w:szCs w:val="24"/>
          <w:lang w:val="en"/>
        </w:rPr>
      </w:pPr>
      <w:r w:rsidRPr="00835652">
        <w:rPr>
          <w:rFonts w:ascii="Times New Roman" w:hAnsi="Times New Roman"/>
          <w:sz w:val="24"/>
          <w:szCs w:val="24"/>
          <w:lang w:val="en"/>
        </w:rPr>
        <w:t>This page was last modified on 13 March 2013 at 17:57.</w:t>
      </w:r>
    </w:p>
    <w:p w14:paraId="685E6128" w14:textId="77777777" w:rsidR="00D70521" w:rsidRPr="00835652" w:rsidRDefault="00D70521">
      <w:pPr>
        <w:rPr>
          <w:lang w:val="en"/>
        </w:rPr>
      </w:pPr>
    </w:p>
    <w:sectPr w:rsidR="00D70521" w:rsidRPr="008356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D98"/>
    <w:multiLevelType w:val="multilevel"/>
    <w:tmpl w:val="FDE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B0AB5"/>
    <w:multiLevelType w:val="multilevel"/>
    <w:tmpl w:val="CE0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544E"/>
    <w:multiLevelType w:val="multilevel"/>
    <w:tmpl w:val="172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0BC5"/>
    <w:multiLevelType w:val="multilevel"/>
    <w:tmpl w:val="6A3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A79"/>
    <w:multiLevelType w:val="multilevel"/>
    <w:tmpl w:val="E6A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8607F"/>
    <w:multiLevelType w:val="multilevel"/>
    <w:tmpl w:val="836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C3DA8"/>
    <w:multiLevelType w:val="multilevel"/>
    <w:tmpl w:val="4120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23DC7"/>
    <w:multiLevelType w:val="multilevel"/>
    <w:tmpl w:val="76F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F2288"/>
    <w:multiLevelType w:val="multilevel"/>
    <w:tmpl w:val="DDBC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01703"/>
    <w:multiLevelType w:val="multilevel"/>
    <w:tmpl w:val="F30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80BAB"/>
    <w:multiLevelType w:val="multilevel"/>
    <w:tmpl w:val="B9186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50769"/>
    <w:multiLevelType w:val="multilevel"/>
    <w:tmpl w:val="EEE4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B1653"/>
    <w:multiLevelType w:val="multilevel"/>
    <w:tmpl w:val="35D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D28BF"/>
    <w:multiLevelType w:val="multilevel"/>
    <w:tmpl w:val="C168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05708"/>
    <w:multiLevelType w:val="multilevel"/>
    <w:tmpl w:val="3AF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E3BB3"/>
    <w:multiLevelType w:val="multilevel"/>
    <w:tmpl w:val="22D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B55C4"/>
    <w:multiLevelType w:val="multilevel"/>
    <w:tmpl w:val="F4F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D4D86"/>
    <w:multiLevelType w:val="multilevel"/>
    <w:tmpl w:val="9E3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10"/>
  </w:num>
  <w:num w:numId="5">
    <w:abstractNumId w:val="7"/>
  </w:num>
  <w:num w:numId="6">
    <w:abstractNumId w:val="12"/>
  </w:num>
  <w:num w:numId="7">
    <w:abstractNumId w:val="0"/>
  </w:num>
  <w:num w:numId="8">
    <w:abstractNumId w:val="13"/>
  </w:num>
  <w:num w:numId="9">
    <w:abstractNumId w:val="16"/>
  </w:num>
  <w:num w:numId="10">
    <w:abstractNumId w:val="15"/>
  </w:num>
  <w:num w:numId="11">
    <w:abstractNumId w:val="3"/>
  </w:num>
  <w:num w:numId="12">
    <w:abstractNumId w:val="14"/>
  </w:num>
  <w:num w:numId="13">
    <w:abstractNumId w:val="9"/>
  </w:num>
  <w:num w:numId="14">
    <w:abstractNumId w:val="6"/>
  </w:num>
  <w:num w:numId="15">
    <w:abstractNumId w:val="5"/>
  </w:num>
  <w:num w:numId="16">
    <w:abstractNumId w:val="1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42E8D"/>
    <w:rsid w:val="007C2FC7"/>
    <w:rsid w:val="00835652"/>
    <w:rsid w:val="00D507F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30D2385"/>
  <w15:chartTrackingRefBased/>
  <w15:docId w15:val="{545A93D6-1EE3-49D6-B566-7BA4CC9E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3565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3565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3565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3565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5652"/>
    <w:rPr>
      <w:color w:val="0000FF"/>
      <w:u w:val="single"/>
    </w:rPr>
  </w:style>
  <w:style w:type="character" w:styleId="FollowedHyperlink">
    <w:name w:val="FollowedHyperlink"/>
    <w:rsid w:val="00835652"/>
    <w:rPr>
      <w:color w:val="0000FF"/>
      <w:u w:val="single"/>
    </w:rPr>
  </w:style>
  <w:style w:type="character" w:styleId="HTMLCite">
    <w:name w:val="HTML Cite"/>
    <w:rsid w:val="00835652"/>
    <w:rPr>
      <w:i/>
      <w:iCs/>
    </w:rPr>
  </w:style>
  <w:style w:type="paragraph" w:styleId="HTMLPreformatted">
    <w:name w:val="HTML Preformatted"/>
    <w:basedOn w:val="Normal"/>
    <w:rsid w:val="0083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835652"/>
    <w:pPr>
      <w:spacing w:before="100" w:beforeAutospacing="1" w:after="100" w:afterAutospacing="1"/>
    </w:pPr>
    <w:rPr>
      <w:rFonts w:ascii="Times New Roman" w:hAnsi="Times New Roman"/>
      <w:sz w:val="24"/>
      <w:szCs w:val="24"/>
    </w:rPr>
  </w:style>
  <w:style w:type="paragraph" w:customStyle="1" w:styleId="navbox">
    <w:name w:val="navbox"/>
    <w:basedOn w:val="Normal"/>
    <w:rsid w:val="0083565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83565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3565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3565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3565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83565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835652"/>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83565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35652"/>
    <w:pPr>
      <w:spacing w:before="100" w:beforeAutospacing="1" w:after="100" w:afterAutospacing="1"/>
    </w:pPr>
    <w:rPr>
      <w:rFonts w:ascii="Times New Roman" w:hAnsi="Times New Roman"/>
      <w:sz w:val="24"/>
      <w:szCs w:val="24"/>
    </w:rPr>
  </w:style>
  <w:style w:type="paragraph" w:customStyle="1" w:styleId="navbar">
    <w:name w:val="navbar"/>
    <w:basedOn w:val="Normal"/>
    <w:rsid w:val="0083565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3565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83565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3565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83565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835652"/>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835652"/>
    <w:pPr>
      <w:spacing w:before="100" w:beforeAutospacing="1" w:after="120"/>
    </w:pPr>
    <w:rPr>
      <w:rFonts w:ascii="Times New Roman" w:hAnsi="Times New Roman"/>
      <w:i/>
      <w:iCs/>
      <w:sz w:val="24"/>
      <w:szCs w:val="24"/>
    </w:rPr>
  </w:style>
  <w:style w:type="paragraph" w:customStyle="1" w:styleId="dablink">
    <w:name w:val="dablink"/>
    <w:basedOn w:val="Normal"/>
    <w:rsid w:val="00835652"/>
    <w:pPr>
      <w:spacing w:before="100" w:beforeAutospacing="1" w:after="120"/>
    </w:pPr>
    <w:rPr>
      <w:rFonts w:ascii="Times New Roman" w:hAnsi="Times New Roman"/>
      <w:i/>
      <w:iCs/>
      <w:sz w:val="24"/>
      <w:szCs w:val="24"/>
    </w:rPr>
  </w:style>
  <w:style w:type="paragraph" w:customStyle="1" w:styleId="geo-default">
    <w:name w:val="geo-default"/>
    <w:basedOn w:val="Normal"/>
    <w:rsid w:val="00835652"/>
    <w:pPr>
      <w:spacing w:before="100" w:beforeAutospacing="1" w:after="100" w:afterAutospacing="1"/>
    </w:pPr>
    <w:rPr>
      <w:rFonts w:ascii="Times New Roman" w:hAnsi="Times New Roman"/>
      <w:sz w:val="24"/>
      <w:szCs w:val="24"/>
    </w:rPr>
  </w:style>
  <w:style w:type="paragraph" w:customStyle="1" w:styleId="geo-dms">
    <w:name w:val="geo-dms"/>
    <w:basedOn w:val="Normal"/>
    <w:rsid w:val="00835652"/>
    <w:pPr>
      <w:spacing w:before="100" w:beforeAutospacing="1" w:after="100" w:afterAutospacing="1"/>
    </w:pPr>
    <w:rPr>
      <w:rFonts w:ascii="Times New Roman" w:hAnsi="Times New Roman"/>
      <w:sz w:val="24"/>
      <w:szCs w:val="24"/>
    </w:rPr>
  </w:style>
  <w:style w:type="paragraph" w:customStyle="1" w:styleId="geo-dec">
    <w:name w:val="geo-dec"/>
    <w:basedOn w:val="Normal"/>
    <w:rsid w:val="0083565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3565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3565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35652"/>
    <w:pPr>
      <w:spacing w:before="100" w:beforeAutospacing="1" w:after="100" w:afterAutospacing="1"/>
    </w:pPr>
    <w:rPr>
      <w:rFonts w:ascii="Times New Roman" w:hAnsi="Times New Roman"/>
      <w:sz w:val="24"/>
      <w:szCs w:val="24"/>
    </w:rPr>
  </w:style>
  <w:style w:type="paragraph" w:customStyle="1" w:styleId="latitude">
    <w:name w:val="latitude"/>
    <w:basedOn w:val="Normal"/>
    <w:rsid w:val="00835652"/>
    <w:pPr>
      <w:spacing w:before="100" w:beforeAutospacing="1" w:after="100" w:afterAutospacing="1"/>
    </w:pPr>
    <w:rPr>
      <w:rFonts w:ascii="Times New Roman" w:hAnsi="Times New Roman"/>
      <w:sz w:val="24"/>
      <w:szCs w:val="24"/>
    </w:rPr>
  </w:style>
  <w:style w:type="paragraph" w:customStyle="1" w:styleId="nowrap">
    <w:name w:val="nowrap"/>
    <w:basedOn w:val="Normal"/>
    <w:rsid w:val="00835652"/>
    <w:pPr>
      <w:spacing w:before="100" w:beforeAutospacing="1" w:after="100" w:afterAutospacing="1"/>
    </w:pPr>
    <w:rPr>
      <w:rFonts w:ascii="Times New Roman" w:hAnsi="Times New Roman"/>
      <w:sz w:val="24"/>
      <w:szCs w:val="24"/>
    </w:rPr>
  </w:style>
  <w:style w:type="paragraph" w:customStyle="1" w:styleId="wrap">
    <w:name w:val="wrap"/>
    <w:basedOn w:val="Normal"/>
    <w:rsid w:val="0083565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3565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835652"/>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835652"/>
    <w:pPr>
      <w:spacing w:before="100" w:beforeAutospacing="1" w:after="100" w:afterAutospacing="1"/>
    </w:pPr>
    <w:rPr>
      <w:rFonts w:cs="Arial"/>
      <w:i/>
      <w:iCs/>
      <w:sz w:val="22"/>
      <w:szCs w:val="22"/>
    </w:rPr>
  </w:style>
  <w:style w:type="paragraph" w:customStyle="1" w:styleId="sysop-show">
    <w:name w:val="sysop-show"/>
    <w:basedOn w:val="Normal"/>
    <w:rsid w:val="0083565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835652"/>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83565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83565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83565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83565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83565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835652"/>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835652"/>
    <w:pPr>
      <w:spacing w:before="75" w:after="75"/>
      <w:ind w:left="75" w:right="75"/>
    </w:pPr>
    <w:rPr>
      <w:rFonts w:ascii="Times New Roman" w:hAnsi="Times New Roman"/>
      <w:sz w:val="36"/>
      <w:szCs w:val="36"/>
    </w:rPr>
  </w:style>
  <w:style w:type="paragraph" w:customStyle="1" w:styleId="imbox">
    <w:name w:val="imbox"/>
    <w:basedOn w:val="Normal"/>
    <w:rsid w:val="0083565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83565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35652"/>
    <w:pPr>
      <w:spacing w:before="100" w:beforeAutospacing="1" w:after="100" w:afterAutospacing="1"/>
    </w:pPr>
    <w:rPr>
      <w:rFonts w:ascii="Times New Roman" w:hAnsi="Times New Roman"/>
      <w:sz w:val="24"/>
      <w:szCs w:val="24"/>
    </w:rPr>
  </w:style>
  <w:style w:type="paragraph" w:customStyle="1" w:styleId="selflink">
    <w:name w:val="selflink"/>
    <w:basedOn w:val="Normal"/>
    <w:rsid w:val="0083565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3565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35652"/>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83565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83565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83565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83565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35652"/>
    <w:pPr>
      <w:spacing w:before="100" w:beforeAutospacing="1" w:after="100" w:afterAutospacing="1"/>
    </w:pPr>
    <w:rPr>
      <w:rFonts w:ascii="Times New Roman" w:hAnsi="Times New Roman"/>
      <w:sz w:val="24"/>
      <w:szCs w:val="24"/>
    </w:rPr>
  </w:style>
  <w:style w:type="paragraph" w:customStyle="1" w:styleId="tmbox">
    <w:name w:val="tmbox"/>
    <w:basedOn w:val="Normal"/>
    <w:rsid w:val="00835652"/>
    <w:pPr>
      <w:spacing w:before="100" w:beforeAutospacing="1" w:after="100" w:afterAutospacing="1"/>
    </w:pPr>
    <w:rPr>
      <w:rFonts w:ascii="Times New Roman" w:hAnsi="Times New Roman"/>
      <w:sz w:val="24"/>
      <w:szCs w:val="24"/>
    </w:rPr>
  </w:style>
  <w:style w:type="paragraph" w:customStyle="1" w:styleId="mw-title">
    <w:name w:val="mw-title"/>
    <w:basedOn w:val="Normal"/>
    <w:rsid w:val="0083565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835652"/>
    <w:pPr>
      <w:spacing w:before="100" w:beforeAutospacing="1" w:after="100" w:afterAutospacing="1"/>
    </w:pPr>
    <w:rPr>
      <w:rFonts w:ascii="Times New Roman" w:hAnsi="Times New Roman"/>
      <w:sz w:val="24"/>
      <w:szCs w:val="24"/>
    </w:rPr>
  </w:style>
  <w:style w:type="paragraph" w:customStyle="1" w:styleId="mbox-text">
    <w:name w:val="mbox-text"/>
    <w:basedOn w:val="Normal"/>
    <w:rsid w:val="0083565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835652"/>
    <w:pPr>
      <w:spacing w:before="100" w:beforeAutospacing="1" w:after="100" w:afterAutospacing="1"/>
    </w:pPr>
    <w:rPr>
      <w:rFonts w:ascii="Times New Roman" w:hAnsi="Times New Roman"/>
      <w:sz w:val="24"/>
      <w:szCs w:val="24"/>
    </w:rPr>
  </w:style>
  <w:style w:type="character" w:customStyle="1" w:styleId="brokenref">
    <w:name w:val="brokenref"/>
    <w:rsid w:val="00835652"/>
    <w:rPr>
      <w:vanish/>
      <w:webHidden w:val="0"/>
      <w:specVanish w:val="0"/>
    </w:rPr>
  </w:style>
  <w:style w:type="character" w:customStyle="1" w:styleId="updatedmarker">
    <w:name w:val="updatedmarker"/>
    <w:rsid w:val="00835652"/>
    <w:rPr>
      <w:color w:val="006400"/>
      <w:shd w:val="clear" w:color="auto" w:fill="auto"/>
    </w:rPr>
  </w:style>
  <w:style w:type="character" w:customStyle="1" w:styleId="texhtml">
    <w:name w:val="texhtml"/>
    <w:rsid w:val="00835652"/>
    <w:rPr>
      <w:rFonts w:ascii="Times New Roman" w:hAnsi="Times New Roman" w:cs="Times New Roman" w:hint="default"/>
      <w:sz w:val="28"/>
      <w:szCs w:val="28"/>
    </w:rPr>
  </w:style>
  <w:style w:type="character" w:customStyle="1" w:styleId="mw-geshi">
    <w:name w:val="mw-geshi"/>
    <w:rsid w:val="00835652"/>
    <w:rPr>
      <w:rFonts w:ascii="Courier New" w:hAnsi="Courier New" w:cs="Courier New" w:hint="default"/>
    </w:rPr>
  </w:style>
  <w:style w:type="paragraph" w:customStyle="1" w:styleId="wbc-editpage1">
    <w:name w:val="wbc-editpage1"/>
    <w:basedOn w:val="Normal"/>
    <w:rsid w:val="00835652"/>
    <w:pPr>
      <w:spacing w:before="100" w:beforeAutospacing="1" w:after="100" w:afterAutospacing="1"/>
    </w:pPr>
    <w:rPr>
      <w:rFonts w:ascii="Times New Roman" w:hAnsi="Times New Roman"/>
      <w:vanish/>
      <w:sz w:val="24"/>
      <w:szCs w:val="24"/>
    </w:rPr>
  </w:style>
  <w:style w:type="character" w:customStyle="1" w:styleId="HTMLCite1">
    <w:name w:val="HTML Cite1"/>
    <w:rsid w:val="00835652"/>
    <w:rPr>
      <w:i/>
      <w:iCs/>
    </w:rPr>
  </w:style>
  <w:style w:type="paragraph" w:customStyle="1" w:styleId="navbox-title1">
    <w:name w:val="navbox-title1"/>
    <w:basedOn w:val="Normal"/>
    <w:rsid w:val="0083565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83565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83565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83565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83565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83565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83565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83565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835652"/>
    <w:pPr>
      <w:ind w:left="-120" w:right="-120"/>
    </w:pPr>
    <w:rPr>
      <w:rFonts w:ascii="Times New Roman" w:hAnsi="Times New Roman"/>
      <w:sz w:val="24"/>
      <w:szCs w:val="24"/>
    </w:rPr>
  </w:style>
  <w:style w:type="paragraph" w:customStyle="1" w:styleId="imbox2">
    <w:name w:val="imbox2"/>
    <w:basedOn w:val="Normal"/>
    <w:rsid w:val="00835652"/>
    <w:pPr>
      <w:spacing w:before="60" w:after="60"/>
      <w:ind w:left="60" w:right="60"/>
    </w:pPr>
    <w:rPr>
      <w:rFonts w:ascii="Times New Roman" w:hAnsi="Times New Roman"/>
      <w:sz w:val="24"/>
      <w:szCs w:val="24"/>
    </w:rPr>
  </w:style>
  <w:style w:type="paragraph" w:customStyle="1" w:styleId="tmbox1">
    <w:name w:val="tmbox1"/>
    <w:basedOn w:val="Normal"/>
    <w:rsid w:val="00835652"/>
    <w:pPr>
      <w:spacing w:before="30" w:after="30"/>
    </w:pPr>
    <w:rPr>
      <w:rFonts w:ascii="Times New Roman" w:hAnsi="Times New Roman"/>
      <w:sz w:val="24"/>
      <w:szCs w:val="24"/>
    </w:rPr>
  </w:style>
  <w:style w:type="paragraph" w:customStyle="1" w:styleId="mbox-image1">
    <w:name w:val="mbox-image1"/>
    <w:basedOn w:val="Normal"/>
    <w:rsid w:val="0083565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83565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83565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835652"/>
    <w:rPr>
      <w:rFonts w:ascii="Times New Roman" w:hAnsi="Times New Roman"/>
      <w:sz w:val="24"/>
      <w:szCs w:val="24"/>
    </w:rPr>
  </w:style>
  <w:style w:type="paragraph" w:customStyle="1" w:styleId="mbox-text-span1">
    <w:name w:val="mbox-text-span1"/>
    <w:basedOn w:val="Normal"/>
    <w:rsid w:val="0083565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83565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835652"/>
    <w:pPr>
      <w:spacing w:before="100" w:beforeAutospacing="1" w:after="100" w:afterAutospacing="1"/>
    </w:pPr>
    <w:rPr>
      <w:rFonts w:ascii="Times New Roman" w:hAnsi="Times New Roman"/>
      <w:vanish/>
      <w:sz w:val="24"/>
      <w:szCs w:val="24"/>
    </w:rPr>
  </w:style>
  <w:style w:type="character" w:customStyle="1" w:styleId="Hyperlink1">
    <w:name w:val="Hyperlink1"/>
    <w:rsid w:val="00835652"/>
    <w:rPr>
      <w:strike w:val="0"/>
      <w:dstrike w:val="0"/>
      <w:color w:val="0000FF"/>
      <w:u w:val="none"/>
      <w:effect w:val="none"/>
    </w:rPr>
  </w:style>
  <w:style w:type="character" w:customStyle="1" w:styleId="FollowedHyperlink1">
    <w:name w:val="FollowedHyperlink1"/>
    <w:rsid w:val="00835652"/>
    <w:rPr>
      <w:strike w:val="0"/>
      <w:dstrike w:val="0"/>
      <w:color w:val="0000FF"/>
      <w:u w:val="none"/>
      <w:effect w:val="none"/>
    </w:rPr>
  </w:style>
  <w:style w:type="paragraph" w:customStyle="1" w:styleId="NormalWeb1">
    <w:name w:val="Normal (Web)1"/>
    <w:basedOn w:val="Normal"/>
    <w:rsid w:val="0083565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3565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35652"/>
    <w:pPr>
      <w:spacing w:before="100" w:beforeAutospacing="1" w:after="100" w:afterAutospacing="1"/>
    </w:pPr>
    <w:rPr>
      <w:rFonts w:ascii="Times New Roman" w:hAnsi="Times New Roman"/>
      <w:vanish/>
      <w:sz w:val="24"/>
      <w:szCs w:val="24"/>
    </w:rPr>
  </w:style>
  <w:style w:type="character" w:customStyle="1" w:styleId="HTMLCite2">
    <w:name w:val="HTML Cite2"/>
    <w:rsid w:val="00835652"/>
    <w:rPr>
      <w:i/>
      <w:iCs/>
      <w:sz w:val="20"/>
      <w:szCs w:val="20"/>
    </w:rPr>
  </w:style>
  <w:style w:type="paragraph" w:customStyle="1" w:styleId="selflink1">
    <w:name w:val="selflink1"/>
    <w:basedOn w:val="Normal"/>
    <w:rsid w:val="00835652"/>
    <w:pPr>
      <w:spacing w:before="100" w:beforeAutospacing="1" w:after="100" w:afterAutospacing="1"/>
    </w:pPr>
    <w:rPr>
      <w:rFonts w:ascii="Times New Roman" w:hAnsi="Times New Roman"/>
      <w:sz w:val="24"/>
      <w:szCs w:val="24"/>
    </w:rPr>
  </w:style>
  <w:style w:type="paragraph" w:customStyle="1" w:styleId="mw-title1">
    <w:name w:val="mw-title1"/>
    <w:basedOn w:val="Normal"/>
    <w:rsid w:val="00835652"/>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83565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3565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35652"/>
    <w:pPr>
      <w:spacing w:before="100" w:beforeAutospacing="1" w:after="100" w:afterAutospacing="1"/>
    </w:pPr>
    <w:rPr>
      <w:rFonts w:ascii="Times New Roman" w:hAnsi="Times New Roman"/>
      <w:vanish/>
      <w:sz w:val="24"/>
      <w:szCs w:val="24"/>
    </w:rPr>
  </w:style>
  <w:style w:type="character" w:customStyle="1" w:styleId="texhtml1">
    <w:name w:val="texhtml1"/>
    <w:rsid w:val="00835652"/>
    <w:rPr>
      <w:rFonts w:ascii="Times New Roman" w:hAnsi="Times New Roman" w:cs="Times New Roman" w:hint="default"/>
      <w:sz w:val="24"/>
      <w:szCs w:val="24"/>
    </w:rPr>
  </w:style>
  <w:style w:type="character" w:customStyle="1" w:styleId="texhtml2">
    <w:name w:val="texhtml2"/>
    <w:rsid w:val="00835652"/>
    <w:rPr>
      <w:rFonts w:ascii="Times New Roman" w:hAnsi="Times New Roman" w:cs="Times New Roman" w:hint="default"/>
      <w:sz w:val="24"/>
      <w:szCs w:val="24"/>
    </w:rPr>
  </w:style>
  <w:style w:type="character" w:customStyle="1" w:styleId="texhtml3">
    <w:name w:val="texhtml3"/>
    <w:rsid w:val="00835652"/>
    <w:rPr>
      <w:rFonts w:ascii="Times New Roman" w:hAnsi="Times New Roman" w:cs="Times New Roman" w:hint="default"/>
      <w:sz w:val="24"/>
      <w:szCs w:val="24"/>
    </w:rPr>
  </w:style>
  <w:style w:type="character" w:customStyle="1" w:styleId="texhtml4">
    <w:name w:val="texhtml4"/>
    <w:rsid w:val="00835652"/>
    <w:rPr>
      <w:rFonts w:ascii="Times New Roman" w:hAnsi="Times New Roman" w:cs="Times New Roman" w:hint="default"/>
      <w:sz w:val="24"/>
      <w:szCs w:val="24"/>
    </w:rPr>
  </w:style>
  <w:style w:type="paragraph" w:customStyle="1" w:styleId="HTMLPreformatted1">
    <w:name w:val="HTML Preformatted1"/>
    <w:basedOn w:val="Normal"/>
    <w:rsid w:val="0083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835652"/>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835652"/>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835652"/>
  </w:style>
  <w:style w:type="character" w:customStyle="1" w:styleId="hide-when-compact2">
    <w:name w:val="hide-when-compact2"/>
    <w:basedOn w:val="DefaultParagraphFont"/>
    <w:rsid w:val="00835652"/>
  </w:style>
  <w:style w:type="character" w:customStyle="1" w:styleId="toctoggle">
    <w:name w:val="toctoggle"/>
    <w:basedOn w:val="DefaultParagraphFont"/>
    <w:rsid w:val="00835652"/>
  </w:style>
  <w:style w:type="character" w:customStyle="1" w:styleId="tocnumber2">
    <w:name w:val="tocnumber2"/>
    <w:basedOn w:val="DefaultParagraphFont"/>
    <w:rsid w:val="00835652"/>
  </w:style>
  <w:style w:type="character" w:customStyle="1" w:styleId="toctext">
    <w:name w:val="toctext"/>
    <w:basedOn w:val="DefaultParagraphFont"/>
    <w:rsid w:val="00835652"/>
  </w:style>
  <w:style w:type="character" w:customStyle="1" w:styleId="editsection">
    <w:name w:val="editsection"/>
    <w:basedOn w:val="DefaultParagraphFont"/>
    <w:rsid w:val="00835652"/>
  </w:style>
  <w:style w:type="character" w:customStyle="1" w:styleId="mw-headline">
    <w:name w:val="mw-headline"/>
    <w:basedOn w:val="DefaultParagraphFont"/>
    <w:rsid w:val="00835652"/>
  </w:style>
  <w:style w:type="character" w:customStyle="1" w:styleId="script-hebrew">
    <w:name w:val="script-hebrew"/>
    <w:basedOn w:val="DefaultParagraphFont"/>
    <w:rsid w:val="00835652"/>
  </w:style>
  <w:style w:type="character" w:customStyle="1" w:styleId="mw-cite-backlink">
    <w:name w:val="mw-cite-backlink"/>
    <w:basedOn w:val="DefaultParagraphFont"/>
    <w:rsid w:val="00835652"/>
  </w:style>
  <w:style w:type="character" w:customStyle="1" w:styleId="reference-text">
    <w:name w:val="reference-text"/>
    <w:basedOn w:val="DefaultParagraphFont"/>
    <w:rsid w:val="00835652"/>
  </w:style>
  <w:style w:type="character" w:customStyle="1" w:styleId="citationbook">
    <w:name w:val="citation book"/>
    <w:basedOn w:val="DefaultParagraphFont"/>
    <w:rsid w:val="00835652"/>
  </w:style>
  <w:style w:type="character" w:customStyle="1" w:styleId="citationweb">
    <w:name w:val="citation web"/>
    <w:basedOn w:val="DefaultParagraphFont"/>
    <w:rsid w:val="00835652"/>
  </w:style>
  <w:style w:type="character" w:customStyle="1" w:styleId="printonly">
    <w:name w:val="printonly"/>
    <w:basedOn w:val="DefaultParagraphFont"/>
    <w:rsid w:val="00835652"/>
  </w:style>
  <w:style w:type="character" w:customStyle="1" w:styleId="reference-accessdate">
    <w:name w:val="reference-accessdate"/>
    <w:basedOn w:val="DefaultParagraphFont"/>
    <w:rsid w:val="00835652"/>
  </w:style>
  <w:style w:type="paragraph" w:styleId="z-TopofForm">
    <w:name w:val="HTML Top of Form"/>
    <w:basedOn w:val="Normal"/>
    <w:next w:val="Normal"/>
    <w:hidden/>
    <w:rsid w:val="00835652"/>
    <w:pPr>
      <w:pBdr>
        <w:bottom w:val="single" w:sz="6" w:space="1" w:color="auto"/>
      </w:pBdr>
      <w:jc w:val="center"/>
    </w:pPr>
    <w:rPr>
      <w:rFonts w:cs="Arial"/>
      <w:vanish/>
      <w:sz w:val="16"/>
      <w:szCs w:val="16"/>
    </w:rPr>
  </w:style>
  <w:style w:type="paragraph" w:styleId="z-BottomofForm">
    <w:name w:val="HTML Bottom of Form"/>
    <w:basedOn w:val="Normal"/>
    <w:next w:val="Normal"/>
    <w:hidden/>
    <w:rsid w:val="0083565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434683">
      <w:bodyDiv w:val="1"/>
      <w:marLeft w:val="0"/>
      <w:marRight w:val="0"/>
      <w:marTop w:val="0"/>
      <w:marBottom w:val="0"/>
      <w:divBdr>
        <w:top w:val="none" w:sz="0" w:space="0" w:color="auto"/>
        <w:left w:val="none" w:sz="0" w:space="0" w:color="auto"/>
        <w:bottom w:val="none" w:sz="0" w:space="0" w:color="auto"/>
        <w:right w:val="none" w:sz="0" w:space="0" w:color="auto"/>
      </w:divBdr>
      <w:divsChild>
        <w:div w:id="913858533">
          <w:marLeft w:val="0"/>
          <w:marRight w:val="0"/>
          <w:marTop w:val="0"/>
          <w:marBottom w:val="0"/>
          <w:divBdr>
            <w:top w:val="none" w:sz="0" w:space="0" w:color="auto"/>
            <w:left w:val="none" w:sz="0" w:space="0" w:color="auto"/>
            <w:bottom w:val="none" w:sz="0" w:space="0" w:color="auto"/>
            <w:right w:val="none" w:sz="0" w:space="0" w:color="auto"/>
          </w:divBdr>
          <w:divsChild>
            <w:div w:id="192618700">
              <w:marLeft w:val="0"/>
              <w:marRight w:val="0"/>
              <w:marTop w:val="0"/>
              <w:marBottom w:val="0"/>
              <w:divBdr>
                <w:top w:val="none" w:sz="0" w:space="0" w:color="auto"/>
                <w:left w:val="none" w:sz="0" w:space="0" w:color="auto"/>
                <w:bottom w:val="none" w:sz="0" w:space="0" w:color="auto"/>
                <w:right w:val="none" w:sz="0" w:space="0" w:color="auto"/>
              </w:divBdr>
              <w:divsChild>
                <w:div w:id="20085859">
                  <w:marLeft w:val="0"/>
                  <w:marRight w:val="0"/>
                  <w:marTop w:val="0"/>
                  <w:marBottom w:val="0"/>
                  <w:divBdr>
                    <w:top w:val="none" w:sz="0" w:space="0" w:color="auto"/>
                    <w:left w:val="none" w:sz="0" w:space="0" w:color="auto"/>
                    <w:bottom w:val="none" w:sz="0" w:space="0" w:color="auto"/>
                    <w:right w:val="none" w:sz="0" w:space="0" w:color="auto"/>
                  </w:divBdr>
                  <w:divsChild>
                    <w:div w:id="604700982">
                      <w:marLeft w:val="0"/>
                      <w:marRight w:val="0"/>
                      <w:marTop w:val="0"/>
                      <w:marBottom w:val="0"/>
                      <w:divBdr>
                        <w:top w:val="none" w:sz="0" w:space="0" w:color="auto"/>
                        <w:left w:val="none" w:sz="0" w:space="0" w:color="auto"/>
                        <w:bottom w:val="none" w:sz="0" w:space="0" w:color="auto"/>
                        <w:right w:val="none" w:sz="0" w:space="0" w:color="auto"/>
                      </w:divBdr>
                    </w:div>
                  </w:divsChild>
                </w:div>
                <w:div w:id="223298595">
                  <w:marLeft w:val="0"/>
                  <w:marRight w:val="0"/>
                  <w:marTop w:val="0"/>
                  <w:marBottom w:val="0"/>
                  <w:divBdr>
                    <w:top w:val="none" w:sz="0" w:space="0" w:color="auto"/>
                    <w:left w:val="none" w:sz="0" w:space="0" w:color="auto"/>
                    <w:bottom w:val="none" w:sz="0" w:space="0" w:color="auto"/>
                    <w:right w:val="none" w:sz="0" w:space="0" w:color="auto"/>
                  </w:divBdr>
                  <w:divsChild>
                    <w:div w:id="1404909759">
                      <w:marLeft w:val="0"/>
                      <w:marRight w:val="0"/>
                      <w:marTop w:val="0"/>
                      <w:marBottom w:val="0"/>
                      <w:divBdr>
                        <w:top w:val="none" w:sz="0" w:space="0" w:color="auto"/>
                        <w:left w:val="none" w:sz="0" w:space="0" w:color="auto"/>
                        <w:bottom w:val="none" w:sz="0" w:space="0" w:color="auto"/>
                        <w:right w:val="none" w:sz="0" w:space="0" w:color="auto"/>
                      </w:divBdr>
                    </w:div>
                  </w:divsChild>
                </w:div>
                <w:div w:id="428042332">
                  <w:marLeft w:val="0"/>
                  <w:marRight w:val="0"/>
                  <w:marTop w:val="0"/>
                  <w:marBottom w:val="0"/>
                  <w:divBdr>
                    <w:top w:val="none" w:sz="0" w:space="0" w:color="auto"/>
                    <w:left w:val="none" w:sz="0" w:space="0" w:color="auto"/>
                    <w:bottom w:val="none" w:sz="0" w:space="0" w:color="auto"/>
                    <w:right w:val="none" w:sz="0" w:space="0" w:color="auto"/>
                  </w:divBdr>
                  <w:divsChild>
                    <w:div w:id="712196071">
                      <w:marLeft w:val="0"/>
                      <w:marRight w:val="0"/>
                      <w:marTop w:val="0"/>
                      <w:marBottom w:val="0"/>
                      <w:divBdr>
                        <w:top w:val="none" w:sz="0" w:space="0" w:color="auto"/>
                        <w:left w:val="none" w:sz="0" w:space="0" w:color="auto"/>
                        <w:bottom w:val="none" w:sz="0" w:space="0" w:color="auto"/>
                        <w:right w:val="none" w:sz="0" w:space="0" w:color="auto"/>
                      </w:divBdr>
                    </w:div>
                  </w:divsChild>
                </w:div>
                <w:div w:id="606035848">
                  <w:marLeft w:val="0"/>
                  <w:marRight w:val="0"/>
                  <w:marTop w:val="0"/>
                  <w:marBottom w:val="0"/>
                  <w:divBdr>
                    <w:top w:val="none" w:sz="0" w:space="0" w:color="auto"/>
                    <w:left w:val="none" w:sz="0" w:space="0" w:color="auto"/>
                    <w:bottom w:val="none" w:sz="0" w:space="0" w:color="auto"/>
                    <w:right w:val="none" w:sz="0" w:space="0" w:color="auto"/>
                  </w:divBdr>
                  <w:divsChild>
                    <w:div w:id="1358846716">
                      <w:marLeft w:val="0"/>
                      <w:marRight w:val="0"/>
                      <w:marTop w:val="0"/>
                      <w:marBottom w:val="0"/>
                      <w:divBdr>
                        <w:top w:val="none" w:sz="0" w:space="0" w:color="auto"/>
                        <w:left w:val="none" w:sz="0" w:space="0" w:color="auto"/>
                        <w:bottom w:val="none" w:sz="0" w:space="0" w:color="auto"/>
                        <w:right w:val="none" w:sz="0" w:space="0" w:color="auto"/>
                      </w:divBdr>
                    </w:div>
                  </w:divsChild>
                </w:div>
                <w:div w:id="997197554">
                  <w:marLeft w:val="0"/>
                  <w:marRight w:val="0"/>
                  <w:marTop w:val="0"/>
                  <w:marBottom w:val="0"/>
                  <w:divBdr>
                    <w:top w:val="none" w:sz="0" w:space="0" w:color="auto"/>
                    <w:left w:val="none" w:sz="0" w:space="0" w:color="auto"/>
                    <w:bottom w:val="none" w:sz="0" w:space="0" w:color="auto"/>
                    <w:right w:val="none" w:sz="0" w:space="0" w:color="auto"/>
                  </w:divBdr>
                  <w:divsChild>
                    <w:div w:id="1466124131">
                      <w:marLeft w:val="0"/>
                      <w:marRight w:val="0"/>
                      <w:marTop w:val="0"/>
                      <w:marBottom w:val="0"/>
                      <w:divBdr>
                        <w:top w:val="none" w:sz="0" w:space="0" w:color="auto"/>
                        <w:left w:val="none" w:sz="0" w:space="0" w:color="auto"/>
                        <w:bottom w:val="none" w:sz="0" w:space="0" w:color="auto"/>
                        <w:right w:val="none" w:sz="0" w:space="0" w:color="auto"/>
                      </w:divBdr>
                    </w:div>
                  </w:divsChild>
                </w:div>
                <w:div w:id="1681466779">
                  <w:marLeft w:val="0"/>
                  <w:marRight w:val="0"/>
                  <w:marTop w:val="0"/>
                  <w:marBottom w:val="0"/>
                  <w:divBdr>
                    <w:top w:val="none" w:sz="0" w:space="0" w:color="auto"/>
                    <w:left w:val="none" w:sz="0" w:space="0" w:color="auto"/>
                    <w:bottom w:val="none" w:sz="0" w:space="0" w:color="auto"/>
                    <w:right w:val="none" w:sz="0" w:space="0" w:color="auto"/>
                  </w:divBdr>
                </w:div>
              </w:divsChild>
            </w:div>
            <w:div w:id="1492451494">
              <w:marLeft w:val="0"/>
              <w:marRight w:val="0"/>
              <w:marTop w:val="0"/>
              <w:marBottom w:val="0"/>
              <w:divBdr>
                <w:top w:val="none" w:sz="0" w:space="0" w:color="auto"/>
                <w:left w:val="none" w:sz="0" w:space="0" w:color="auto"/>
                <w:bottom w:val="none" w:sz="0" w:space="0" w:color="auto"/>
                <w:right w:val="none" w:sz="0" w:space="0" w:color="auto"/>
              </w:divBdr>
              <w:divsChild>
                <w:div w:id="1187478292">
                  <w:marLeft w:val="0"/>
                  <w:marRight w:val="0"/>
                  <w:marTop w:val="0"/>
                  <w:marBottom w:val="0"/>
                  <w:divBdr>
                    <w:top w:val="none" w:sz="0" w:space="0" w:color="auto"/>
                    <w:left w:val="none" w:sz="0" w:space="0" w:color="auto"/>
                    <w:bottom w:val="none" w:sz="0" w:space="0" w:color="auto"/>
                    <w:right w:val="none" w:sz="0" w:space="0" w:color="auto"/>
                  </w:divBdr>
                  <w:divsChild>
                    <w:div w:id="247428276">
                      <w:marLeft w:val="0"/>
                      <w:marRight w:val="0"/>
                      <w:marTop w:val="0"/>
                      <w:marBottom w:val="0"/>
                      <w:divBdr>
                        <w:top w:val="none" w:sz="0" w:space="0" w:color="auto"/>
                        <w:left w:val="none" w:sz="0" w:space="0" w:color="auto"/>
                        <w:bottom w:val="none" w:sz="0" w:space="0" w:color="auto"/>
                        <w:right w:val="none" w:sz="0" w:space="0" w:color="auto"/>
                      </w:divBdr>
                      <w:divsChild>
                        <w:div w:id="1335036652">
                          <w:marLeft w:val="0"/>
                          <w:marRight w:val="0"/>
                          <w:marTop w:val="0"/>
                          <w:marBottom w:val="0"/>
                          <w:divBdr>
                            <w:top w:val="none" w:sz="0" w:space="0" w:color="auto"/>
                            <w:left w:val="none" w:sz="0" w:space="0" w:color="auto"/>
                            <w:bottom w:val="none" w:sz="0" w:space="0" w:color="auto"/>
                            <w:right w:val="none" w:sz="0" w:space="0" w:color="auto"/>
                          </w:divBdr>
                        </w:div>
                      </w:divsChild>
                    </w:div>
                    <w:div w:id="1554585601">
                      <w:marLeft w:val="0"/>
                      <w:marRight w:val="0"/>
                      <w:marTop w:val="0"/>
                      <w:marBottom w:val="0"/>
                      <w:divBdr>
                        <w:top w:val="none" w:sz="0" w:space="0" w:color="auto"/>
                        <w:left w:val="none" w:sz="0" w:space="0" w:color="auto"/>
                        <w:bottom w:val="none" w:sz="0" w:space="0" w:color="auto"/>
                        <w:right w:val="none" w:sz="0" w:space="0" w:color="auto"/>
                      </w:divBdr>
                    </w:div>
                    <w:div w:id="1620378449">
                      <w:marLeft w:val="0"/>
                      <w:marRight w:val="0"/>
                      <w:marTop w:val="0"/>
                      <w:marBottom w:val="0"/>
                      <w:divBdr>
                        <w:top w:val="none" w:sz="0" w:space="0" w:color="auto"/>
                        <w:left w:val="none" w:sz="0" w:space="0" w:color="auto"/>
                        <w:bottom w:val="none" w:sz="0" w:space="0" w:color="auto"/>
                        <w:right w:val="none" w:sz="0" w:space="0" w:color="auto"/>
                      </w:divBdr>
                    </w:div>
                  </w:divsChild>
                </w:div>
                <w:div w:id="1480074293">
                  <w:marLeft w:val="0"/>
                  <w:marRight w:val="0"/>
                  <w:marTop w:val="0"/>
                  <w:marBottom w:val="0"/>
                  <w:divBdr>
                    <w:top w:val="none" w:sz="0" w:space="0" w:color="auto"/>
                    <w:left w:val="none" w:sz="0" w:space="0" w:color="auto"/>
                    <w:bottom w:val="none" w:sz="0" w:space="0" w:color="auto"/>
                    <w:right w:val="none" w:sz="0" w:space="0" w:color="auto"/>
                  </w:divBdr>
                  <w:divsChild>
                    <w:div w:id="420956591">
                      <w:marLeft w:val="0"/>
                      <w:marRight w:val="0"/>
                      <w:marTop w:val="0"/>
                      <w:marBottom w:val="0"/>
                      <w:divBdr>
                        <w:top w:val="none" w:sz="0" w:space="0" w:color="auto"/>
                        <w:left w:val="none" w:sz="0" w:space="0" w:color="auto"/>
                        <w:bottom w:val="none" w:sz="0" w:space="0" w:color="auto"/>
                        <w:right w:val="none" w:sz="0" w:space="0" w:color="auto"/>
                      </w:divBdr>
                    </w:div>
                    <w:div w:id="1693452612">
                      <w:marLeft w:val="0"/>
                      <w:marRight w:val="0"/>
                      <w:marTop w:val="0"/>
                      <w:marBottom w:val="0"/>
                      <w:divBdr>
                        <w:top w:val="none" w:sz="0" w:space="0" w:color="auto"/>
                        <w:left w:val="none" w:sz="0" w:space="0" w:color="auto"/>
                        <w:bottom w:val="none" w:sz="0" w:space="0" w:color="auto"/>
                        <w:right w:val="none" w:sz="0" w:space="0" w:color="auto"/>
                      </w:divBdr>
                    </w:div>
                  </w:divsChild>
                </w:div>
                <w:div w:id="17375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105">
          <w:marLeft w:val="0"/>
          <w:marRight w:val="0"/>
          <w:marTop w:val="0"/>
          <w:marBottom w:val="0"/>
          <w:divBdr>
            <w:top w:val="none" w:sz="0" w:space="0" w:color="auto"/>
            <w:left w:val="none" w:sz="0" w:space="0" w:color="auto"/>
            <w:bottom w:val="none" w:sz="0" w:space="0" w:color="auto"/>
            <w:right w:val="none" w:sz="0" w:space="0" w:color="auto"/>
          </w:divBdr>
        </w:div>
        <w:div w:id="1553423262">
          <w:marLeft w:val="0"/>
          <w:marRight w:val="0"/>
          <w:marTop w:val="0"/>
          <w:marBottom w:val="0"/>
          <w:divBdr>
            <w:top w:val="none" w:sz="0" w:space="0" w:color="auto"/>
            <w:left w:val="none" w:sz="0" w:space="0" w:color="auto"/>
            <w:bottom w:val="none" w:sz="0" w:space="0" w:color="auto"/>
            <w:right w:val="none" w:sz="0" w:space="0" w:color="auto"/>
          </w:divBdr>
          <w:divsChild>
            <w:div w:id="351804811">
              <w:marLeft w:val="0"/>
              <w:marRight w:val="0"/>
              <w:marTop w:val="0"/>
              <w:marBottom w:val="0"/>
              <w:divBdr>
                <w:top w:val="none" w:sz="0" w:space="0" w:color="auto"/>
                <w:left w:val="none" w:sz="0" w:space="0" w:color="auto"/>
                <w:bottom w:val="none" w:sz="0" w:space="0" w:color="auto"/>
                <w:right w:val="none" w:sz="0" w:space="0" w:color="auto"/>
              </w:divBdr>
              <w:divsChild>
                <w:div w:id="581646799">
                  <w:marLeft w:val="0"/>
                  <w:marRight w:val="0"/>
                  <w:marTop w:val="0"/>
                  <w:marBottom w:val="0"/>
                  <w:divBdr>
                    <w:top w:val="none" w:sz="0" w:space="0" w:color="auto"/>
                    <w:left w:val="none" w:sz="0" w:space="0" w:color="auto"/>
                    <w:bottom w:val="none" w:sz="0" w:space="0" w:color="auto"/>
                    <w:right w:val="none" w:sz="0" w:space="0" w:color="auto"/>
                  </w:divBdr>
                </w:div>
                <w:div w:id="943608137">
                  <w:marLeft w:val="0"/>
                  <w:marRight w:val="0"/>
                  <w:marTop w:val="0"/>
                  <w:marBottom w:val="0"/>
                  <w:divBdr>
                    <w:top w:val="none" w:sz="0" w:space="0" w:color="auto"/>
                    <w:left w:val="none" w:sz="0" w:space="0" w:color="auto"/>
                    <w:bottom w:val="none" w:sz="0" w:space="0" w:color="auto"/>
                    <w:right w:val="none" w:sz="0" w:space="0" w:color="auto"/>
                  </w:divBdr>
                </w:div>
                <w:div w:id="1182620098">
                  <w:marLeft w:val="0"/>
                  <w:marRight w:val="0"/>
                  <w:marTop w:val="0"/>
                  <w:marBottom w:val="0"/>
                  <w:divBdr>
                    <w:top w:val="none" w:sz="0" w:space="0" w:color="auto"/>
                    <w:left w:val="none" w:sz="0" w:space="0" w:color="auto"/>
                    <w:bottom w:val="none" w:sz="0" w:space="0" w:color="auto"/>
                    <w:right w:val="none" w:sz="0" w:space="0" w:color="auto"/>
                  </w:divBdr>
                  <w:divsChild>
                    <w:div w:id="334959773">
                      <w:marLeft w:val="0"/>
                      <w:marRight w:val="0"/>
                      <w:marTop w:val="0"/>
                      <w:marBottom w:val="0"/>
                      <w:divBdr>
                        <w:top w:val="none" w:sz="0" w:space="0" w:color="auto"/>
                        <w:left w:val="none" w:sz="0" w:space="0" w:color="auto"/>
                        <w:bottom w:val="none" w:sz="0" w:space="0" w:color="auto"/>
                        <w:right w:val="none" w:sz="0" w:space="0" w:color="auto"/>
                      </w:divBdr>
                    </w:div>
                    <w:div w:id="2036733300">
                      <w:marLeft w:val="0"/>
                      <w:marRight w:val="0"/>
                      <w:marTop w:val="0"/>
                      <w:marBottom w:val="0"/>
                      <w:divBdr>
                        <w:top w:val="none" w:sz="0" w:space="0" w:color="auto"/>
                        <w:left w:val="none" w:sz="0" w:space="0" w:color="auto"/>
                        <w:bottom w:val="none" w:sz="0" w:space="0" w:color="auto"/>
                        <w:right w:val="none" w:sz="0" w:space="0" w:color="auto"/>
                      </w:divBdr>
                    </w:div>
                  </w:divsChild>
                </w:div>
                <w:div w:id="1389110088">
                  <w:marLeft w:val="0"/>
                  <w:marRight w:val="0"/>
                  <w:marTop w:val="0"/>
                  <w:marBottom w:val="0"/>
                  <w:divBdr>
                    <w:top w:val="none" w:sz="0" w:space="0" w:color="auto"/>
                    <w:left w:val="none" w:sz="0" w:space="0" w:color="auto"/>
                    <w:bottom w:val="none" w:sz="0" w:space="0" w:color="auto"/>
                    <w:right w:val="none" w:sz="0" w:space="0" w:color="auto"/>
                  </w:divBdr>
                  <w:divsChild>
                    <w:div w:id="121193745">
                      <w:marLeft w:val="0"/>
                      <w:marRight w:val="0"/>
                      <w:marTop w:val="0"/>
                      <w:marBottom w:val="0"/>
                      <w:divBdr>
                        <w:top w:val="none" w:sz="0" w:space="0" w:color="auto"/>
                        <w:left w:val="none" w:sz="0" w:space="0" w:color="auto"/>
                        <w:bottom w:val="none" w:sz="0" w:space="0" w:color="auto"/>
                        <w:right w:val="none" w:sz="0" w:space="0" w:color="auto"/>
                      </w:divBdr>
                    </w:div>
                    <w:div w:id="65079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114905">
                      <w:marLeft w:val="0"/>
                      <w:marRight w:val="0"/>
                      <w:marTop w:val="0"/>
                      <w:marBottom w:val="0"/>
                      <w:divBdr>
                        <w:top w:val="none" w:sz="0" w:space="0" w:color="auto"/>
                        <w:left w:val="none" w:sz="0" w:space="0" w:color="auto"/>
                        <w:bottom w:val="none" w:sz="0" w:space="0" w:color="auto"/>
                        <w:right w:val="none" w:sz="0" w:space="0" w:color="auto"/>
                      </w:divBdr>
                    </w:div>
                    <w:div w:id="117815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11619">
                      <w:marLeft w:val="0"/>
                      <w:marRight w:val="0"/>
                      <w:marTop w:val="0"/>
                      <w:marBottom w:val="0"/>
                      <w:divBdr>
                        <w:top w:val="none" w:sz="0" w:space="0" w:color="auto"/>
                        <w:left w:val="none" w:sz="0" w:space="0" w:color="auto"/>
                        <w:bottom w:val="none" w:sz="0" w:space="0" w:color="auto"/>
                        <w:right w:val="none" w:sz="0" w:space="0" w:color="auto"/>
                      </w:divBdr>
                    </w:div>
                    <w:div w:id="1467236028">
                      <w:marLeft w:val="0"/>
                      <w:marRight w:val="0"/>
                      <w:marTop w:val="0"/>
                      <w:marBottom w:val="120"/>
                      <w:divBdr>
                        <w:top w:val="none" w:sz="0" w:space="0" w:color="auto"/>
                        <w:left w:val="none" w:sz="0" w:space="0" w:color="auto"/>
                        <w:bottom w:val="none" w:sz="0" w:space="0" w:color="auto"/>
                        <w:right w:val="none" w:sz="0" w:space="0" w:color="auto"/>
                      </w:divBdr>
                    </w:div>
                    <w:div w:id="1659916398">
                      <w:marLeft w:val="0"/>
                      <w:marRight w:val="0"/>
                      <w:marTop w:val="0"/>
                      <w:marBottom w:val="0"/>
                      <w:divBdr>
                        <w:top w:val="none" w:sz="0" w:space="0" w:color="auto"/>
                        <w:left w:val="none" w:sz="0" w:space="0" w:color="auto"/>
                        <w:bottom w:val="none" w:sz="0" w:space="0" w:color="auto"/>
                        <w:right w:val="none" w:sz="0" w:space="0" w:color="auto"/>
                      </w:divBdr>
                    </w:div>
                    <w:div w:id="169957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503646">
                      <w:marLeft w:val="0"/>
                      <w:marRight w:val="0"/>
                      <w:marTop w:val="0"/>
                      <w:marBottom w:val="0"/>
                      <w:divBdr>
                        <w:top w:val="none" w:sz="0" w:space="0" w:color="auto"/>
                        <w:left w:val="none" w:sz="0" w:space="0" w:color="auto"/>
                        <w:bottom w:val="none" w:sz="0" w:space="0" w:color="auto"/>
                        <w:right w:val="none" w:sz="0" w:space="0" w:color="auto"/>
                      </w:divBdr>
                    </w:div>
                  </w:divsChild>
                </w:div>
                <w:div w:id="20288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nion_of_Orthodox_Congregations" TargetMode="External"/><Relationship Id="rId21" Type="http://schemas.openxmlformats.org/officeDocument/2006/relationships/hyperlink" Target="http://en.wikipedia.org/wiki/Jewish_Bible" TargetMode="External"/><Relationship Id="rId42" Type="http://schemas.openxmlformats.org/officeDocument/2006/relationships/hyperlink" Target="http://en.wikipedia.org/wiki/Sermon_on_the_Mount" TargetMode="External"/><Relationship Id="rId47" Type="http://schemas.openxmlformats.org/officeDocument/2006/relationships/hyperlink" Target="http://en.wikipedia.org/wiki/NRSV" TargetMode="External"/><Relationship Id="rId63" Type="http://schemas.openxmlformats.org/officeDocument/2006/relationships/hyperlink" Target="http://en.wikipedia.org/wiki/Mens_rea" TargetMode="External"/><Relationship Id="rId68" Type="http://schemas.openxmlformats.org/officeDocument/2006/relationships/hyperlink" Target="http://en.wikipedia.org/wiki/Aggression" TargetMode="External"/><Relationship Id="rId16" Type="http://schemas.openxmlformats.org/officeDocument/2006/relationships/hyperlink" Target="http://en.wikipedia.org/wiki/Code_of_Hammurabi" TargetMode="External"/><Relationship Id="rId11" Type="http://schemas.openxmlformats.org/officeDocument/2006/relationships/hyperlink" Target="http://en.wikipedia.org/wiki/Wergild" TargetMode="External"/><Relationship Id="rId32" Type="http://schemas.openxmlformats.org/officeDocument/2006/relationships/hyperlink" Target="http://bibref.hebtools.com/?book=%20Numbers&amp;verse=35:9&#8211;30&amp;src=JP" TargetMode="External"/><Relationship Id="rId37" Type="http://schemas.openxmlformats.org/officeDocument/2006/relationships/hyperlink" Target="http://en.wikipedia.org/wiki/Christian_views_on_the_old_covenant" TargetMode="External"/><Relationship Id="rId53" Type="http://schemas.openxmlformats.org/officeDocument/2006/relationships/hyperlink" Target="http://en.wikipedia.org/wiki/Qisas" TargetMode="External"/><Relationship Id="rId58" Type="http://schemas.openxmlformats.org/officeDocument/2006/relationships/hyperlink" Target="http://en.wikipedia.org/wiki/Prisons" TargetMode="External"/><Relationship Id="rId74" Type="http://schemas.openxmlformats.org/officeDocument/2006/relationships/hyperlink" Target="http://en.wikipedia.org/wiki/Non-aggression_principle" TargetMode="External"/><Relationship Id="rId79" Type="http://schemas.openxmlformats.org/officeDocument/2006/relationships/hyperlink" Target="http://en.wikipedia.org/wiki/Two_wrongs_make_a_right" TargetMode="External"/><Relationship Id="rId5" Type="http://schemas.openxmlformats.org/officeDocument/2006/relationships/hyperlink" Target="http://en.wikipedia.org/wiki/Eye_for_an_eye_(disambiguation)" TargetMode="External"/><Relationship Id="rId61" Type="http://schemas.openxmlformats.org/officeDocument/2006/relationships/hyperlink" Target="http://en.wikipedia.org/wiki/Homicide" TargetMode="External"/><Relationship Id="rId19" Type="http://schemas.openxmlformats.org/officeDocument/2006/relationships/hyperlink" Target="http://en.wikipedia.org/wiki/Laesa_maiestatis" TargetMode="External"/><Relationship Id="rId14" Type="http://schemas.openxmlformats.org/officeDocument/2006/relationships/hyperlink" Target="http://en.wikipedia.org/wiki/Feud" TargetMode="External"/><Relationship Id="rId22" Type="http://schemas.openxmlformats.org/officeDocument/2006/relationships/hyperlink" Target="http://en.wikipedia.org/wiki/Peshat" TargetMode="External"/><Relationship Id="rId27" Type="http://schemas.openxmlformats.org/officeDocument/2006/relationships/hyperlink" Target="http://bibref.hebtools.com/?book=%20Deuteronomy&amp;verse=19:16&#8211;21&amp;src=JP" TargetMode="External"/><Relationship Id="rId30" Type="http://schemas.openxmlformats.org/officeDocument/2006/relationships/hyperlink" Target="http://en.wikipedia.org/wiki/Sifrei" TargetMode="External"/><Relationship Id="rId35" Type="http://schemas.openxmlformats.org/officeDocument/2006/relationships/hyperlink" Target="http://en.wikipedia.org/wiki/Code_of_Hammurabi" TargetMode="External"/><Relationship Id="rId43" Type="http://schemas.openxmlformats.org/officeDocument/2006/relationships/hyperlink" Target="http://en.wikipedia.org/wiki/Jesus" TargetMode="External"/><Relationship Id="rId48" Type="http://schemas.openxmlformats.org/officeDocument/2006/relationships/hyperlink" Target="http://en.wikipedia.org/wiki/Matthew_5" TargetMode="External"/><Relationship Id="rId56" Type="http://schemas.openxmlformats.org/officeDocument/2006/relationships/hyperlink" Target="http://en.wikipedia.org/wiki/Muslim" TargetMode="External"/><Relationship Id="rId64" Type="http://schemas.openxmlformats.org/officeDocument/2006/relationships/hyperlink" Target="http://en.wikipedia.org/wiki/Jesus" TargetMode="External"/><Relationship Id="rId69" Type="http://schemas.openxmlformats.org/officeDocument/2006/relationships/hyperlink" Target="http://en.wikipedia.org/wiki/Bubuti_system" TargetMode="External"/><Relationship Id="rId77" Type="http://schemas.openxmlformats.org/officeDocument/2006/relationships/hyperlink" Target="http://en.wikipedia.org/wiki/Retributive_justice" TargetMode="External"/><Relationship Id="rId8" Type="http://schemas.openxmlformats.org/officeDocument/2006/relationships/hyperlink" Target="http://en.wikipedia.org/wiki/Code_of_Hammurabi" TargetMode="External"/><Relationship Id="rId51" Type="http://schemas.openxmlformats.org/officeDocument/2006/relationships/hyperlink" Target="http://en.wikipedia.org/wiki/KJV" TargetMode="External"/><Relationship Id="rId72" Type="http://schemas.openxmlformats.org/officeDocument/2006/relationships/hyperlink" Target="http://en.wikipedia.org/wiki/Golden_Rul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Tort" TargetMode="External"/><Relationship Id="rId17" Type="http://schemas.openxmlformats.org/officeDocument/2006/relationships/hyperlink" Target="http://en.wikipedia.org/wiki/Revenge" TargetMode="External"/><Relationship Id="rId25" Type="http://schemas.openxmlformats.org/officeDocument/2006/relationships/hyperlink" Target="http://en.wikipedia.org/wiki/Tort" TargetMode="External"/><Relationship Id="rId33" Type="http://schemas.openxmlformats.org/officeDocument/2006/relationships/hyperlink" Target="http://bibref.hebtools.com/?book=%20Deuteronomy&amp;verse=19:19&amp;src=JP" TargetMode="External"/><Relationship Id="rId38" Type="http://schemas.openxmlformats.org/officeDocument/2006/relationships/hyperlink" Target="http://en.wikipedia.org/wiki/Christian" TargetMode="External"/><Relationship Id="rId46" Type="http://schemas.openxmlformats.org/officeDocument/2006/relationships/hyperlink" Target="http://bibref.hebtools.com/?book=%20Matthew&amp;verse=5:38&#8211;39&amp;src=131" TargetMode="External"/><Relationship Id="rId59" Type="http://schemas.openxmlformats.org/officeDocument/2006/relationships/hyperlink" Target="http://en.wikipedia.org/wiki/Corrections" TargetMode="External"/><Relationship Id="rId67" Type="http://schemas.openxmlformats.org/officeDocument/2006/relationships/hyperlink" Target="http://en.wikipedia.org/wiki/Fiddler_on_the_Roof" TargetMode="External"/><Relationship Id="rId20" Type="http://schemas.openxmlformats.org/officeDocument/2006/relationships/hyperlink" Target="http://en.wikipedia.org/wiki/Roman_law" TargetMode="External"/><Relationship Id="rId41" Type="http://schemas.openxmlformats.org/officeDocument/2006/relationships/hyperlink" Target="http://en.wikipedia.org/wiki/Contra_Faustum" TargetMode="External"/><Relationship Id="rId54" Type="http://schemas.openxmlformats.org/officeDocument/2006/relationships/hyperlink" Target="http://en.wikipedia.org/wiki/Qur%27an" TargetMode="External"/><Relationship Id="rId62" Type="http://schemas.openxmlformats.org/officeDocument/2006/relationships/hyperlink" Target="http://en.wikipedia.org/wiki/Murder" TargetMode="External"/><Relationship Id="rId70" Type="http://schemas.openxmlformats.org/officeDocument/2006/relationships/hyperlink" Target="http://en.wikipedia.org/wiki/Deterrence_theory" TargetMode="External"/><Relationship Id="rId75" Type="http://schemas.openxmlformats.org/officeDocument/2006/relationships/hyperlink" Target="http://en.wikipedia.org/wiki/Norm_of_reciprocity" TargetMode="External"/><Relationship Id="rId1" Type="http://schemas.openxmlformats.org/officeDocument/2006/relationships/numbering" Target="numbering.xml"/><Relationship Id="rId6" Type="http://schemas.openxmlformats.org/officeDocument/2006/relationships/hyperlink" Target="http://en.wikipedia.org/wiki/Latin" TargetMode="External"/><Relationship Id="rId15" Type="http://schemas.openxmlformats.org/officeDocument/2006/relationships/hyperlink" Target="http://en.wikipedia.org/wiki/Babylonian_Law" TargetMode="External"/><Relationship Id="rId23" Type="http://schemas.openxmlformats.org/officeDocument/2006/relationships/hyperlink" Target="http://en.wikipedia.org/wiki/Talmud" TargetMode="External"/><Relationship Id="rId28" Type="http://schemas.openxmlformats.org/officeDocument/2006/relationships/hyperlink" Target="http://bibref.hebtools.com/?book=%20Deuteronomy&amp;verse=19:19&amp;src=JP" TargetMode="External"/><Relationship Id="rId36" Type="http://schemas.openxmlformats.org/officeDocument/2006/relationships/hyperlink" Target="http://bibref.hebtools.com/?book=%20Ex&amp;verse=21:23-25&amp;src=JP" TargetMode="External"/><Relationship Id="rId49" Type="http://schemas.openxmlformats.org/officeDocument/2006/relationships/hyperlink" Target="http://en.wikipedia.org/w/index.php?title=Book_of_2_Timothy&amp;action=edit&amp;redlink=1" TargetMode="External"/><Relationship Id="rId57" Type="http://schemas.openxmlformats.org/officeDocument/2006/relationships/hyperlink" Target="http://en.wikipedia.org/wiki/Mosaic_Law" TargetMode="External"/><Relationship Id="rId10" Type="http://schemas.openxmlformats.org/officeDocument/2006/relationships/hyperlink" Target="http://en.wikipedia.org/wiki/Tit_for_tat" TargetMode="External"/><Relationship Id="rId31" Type="http://schemas.openxmlformats.org/officeDocument/2006/relationships/hyperlink" Target="http://en.wikipedia.org/wiki/Maimonides" TargetMode="External"/><Relationship Id="rId44" Type="http://schemas.openxmlformats.org/officeDocument/2006/relationships/hyperlink" Target="http://en.wikipedia.org/wiki/Turn_the_other_cheek" TargetMode="External"/><Relationship Id="rId52" Type="http://schemas.openxmlformats.org/officeDocument/2006/relationships/hyperlink" Target="http://bibref.hebtools.com/?book=%20Matthew&amp;verse=18:21-35&amp;src=KJV" TargetMode="External"/><Relationship Id="rId60" Type="http://schemas.openxmlformats.org/officeDocument/2006/relationships/hyperlink" Target="http://en.wikipedia.org/wiki/Rehabilitation_(penology)" TargetMode="External"/><Relationship Id="rId65" Type="http://schemas.openxmlformats.org/officeDocument/2006/relationships/hyperlink" Target="http://en.wikipedia.org/wiki/Mahatma_Gandhi" TargetMode="External"/><Relationship Id="rId73" Type="http://schemas.openxmlformats.org/officeDocument/2006/relationships/hyperlink" Target="http://en.wikipedia.org/wiki/Mutual_assured_destruction" TargetMode="External"/><Relationship Id="rId78" Type="http://schemas.openxmlformats.org/officeDocument/2006/relationships/hyperlink" Target="http://en.wikipedia.org/wiki/Reveng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Hammurabi" TargetMode="External"/><Relationship Id="rId13" Type="http://schemas.openxmlformats.org/officeDocument/2006/relationships/hyperlink" Target="http://en.wikipedia.org/wiki/Feud" TargetMode="External"/><Relationship Id="rId18" Type="http://schemas.openxmlformats.org/officeDocument/2006/relationships/hyperlink" Target="http://en.wikipedia.org/wiki/Blasphemy" TargetMode="External"/><Relationship Id="rId39" Type="http://schemas.openxmlformats.org/officeDocument/2006/relationships/hyperlink" Target="http://en.wikipedia.org/wiki/Church_father" TargetMode="External"/><Relationship Id="rId34" Type="http://schemas.openxmlformats.org/officeDocument/2006/relationships/hyperlink" Target="http://bibref.hebtools.com/?book=%20Deuteronomy&amp;verse=19:20&amp;src=JP" TargetMode="External"/><Relationship Id="rId50" Type="http://schemas.openxmlformats.org/officeDocument/2006/relationships/hyperlink" Target="http://bibref.hebtools.com/?book=%202" TargetMode="External"/><Relationship Id="rId55" Type="http://schemas.openxmlformats.org/officeDocument/2006/relationships/hyperlink" Target="http://en.wikipedia.org/wiki/Children_of_Israel" TargetMode="External"/><Relationship Id="rId76" Type="http://schemas.openxmlformats.org/officeDocument/2006/relationships/hyperlink" Target="http://en.wikipedia.org/wiki/Pacifism" TargetMode="External"/><Relationship Id="rId7" Type="http://schemas.openxmlformats.org/officeDocument/2006/relationships/hyperlink" Target="http://en.wikipedia.org/wiki/Mirror_punishment" TargetMode="External"/><Relationship Id="rId71" Type="http://schemas.openxmlformats.org/officeDocument/2006/relationships/hyperlink" Target="http://en.wikipedia.org/wiki/Forgiveness" TargetMode="External"/><Relationship Id="rId2" Type="http://schemas.openxmlformats.org/officeDocument/2006/relationships/styles" Target="styles.xml"/><Relationship Id="rId29" Type="http://schemas.openxmlformats.org/officeDocument/2006/relationships/hyperlink" Target="http://bibref.hebtools.com/?book=%20Deuteronomy&amp;verse=25:11&#8211;12&amp;src=JP" TargetMode="External"/><Relationship Id="rId24" Type="http://schemas.openxmlformats.org/officeDocument/2006/relationships/hyperlink" Target="http://en.wikipedia.org/wiki/Nezikin" TargetMode="External"/><Relationship Id="rId40" Type="http://schemas.openxmlformats.org/officeDocument/2006/relationships/hyperlink" Target="http://en.wikipedia.org/wiki/Augustine_of_Hippo" TargetMode="External"/><Relationship Id="rId45" Type="http://schemas.openxmlformats.org/officeDocument/2006/relationships/hyperlink" Target="http://en.wikipedia.org/wiki/Book_of_Matthew" TargetMode="External"/><Relationship Id="rId66" Type="http://schemas.openxmlformats.org/officeDocument/2006/relationships/hyperlink" Target="http://en.wikipedia.org/wiki/Martin_Luther_King,_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Eye for an eye</vt:lpstr>
    </vt:vector>
  </TitlesOfParts>
  <Company>DevTec Global</Company>
  <LinksUpToDate>false</LinksUpToDate>
  <CharactersWithSpaces>23037</CharactersWithSpaces>
  <SharedDoc>false</SharedDoc>
  <HLinks>
    <vt:vector size="456" baseType="variant">
      <vt:variant>
        <vt:i4>2097269</vt:i4>
      </vt:variant>
      <vt:variant>
        <vt:i4>225</vt:i4>
      </vt:variant>
      <vt:variant>
        <vt:i4>0</vt:i4>
      </vt:variant>
      <vt:variant>
        <vt:i4>5</vt:i4>
      </vt:variant>
      <vt:variant>
        <vt:lpwstr>http://en.wikipedia.org/wiki/Two_wrongs_make_a_right</vt:lpwstr>
      </vt:variant>
      <vt:variant>
        <vt:lpwstr/>
      </vt:variant>
      <vt:variant>
        <vt:i4>1048658</vt:i4>
      </vt:variant>
      <vt:variant>
        <vt:i4>222</vt:i4>
      </vt:variant>
      <vt:variant>
        <vt:i4>0</vt:i4>
      </vt:variant>
      <vt:variant>
        <vt:i4>5</vt:i4>
      </vt:variant>
      <vt:variant>
        <vt:lpwstr>http://en.wikipedia.org/wiki/Revenge</vt:lpwstr>
      </vt:variant>
      <vt:variant>
        <vt:lpwstr/>
      </vt:variant>
      <vt:variant>
        <vt:i4>1835135</vt:i4>
      </vt:variant>
      <vt:variant>
        <vt:i4>219</vt:i4>
      </vt:variant>
      <vt:variant>
        <vt:i4>0</vt:i4>
      </vt:variant>
      <vt:variant>
        <vt:i4>5</vt:i4>
      </vt:variant>
      <vt:variant>
        <vt:lpwstr>http://en.wikipedia.org/wiki/Retributive_justice</vt:lpwstr>
      </vt:variant>
      <vt:variant>
        <vt:lpwstr/>
      </vt:variant>
      <vt:variant>
        <vt:i4>1638484</vt:i4>
      </vt:variant>
      <vt:variant>
        <vt:i4>216</vt:i4>
      </vt:variant>
      <vt:variant>
        <vt:i4>0</vt:i4>
      </vt:variant>
      <vt:variant>
        <vt:i4>5</vt:i4>
      </vt:variant>
      <vt:variant>
        <vt:lpwstr>http://en.wikipedia.org/wiki/Pacifism</vt:lpwstr>
      </vt:variant>
      <vt:variant>
        <vt:lpwstr/>
      </vt:variant>
      <vt:variant>
        <vt:i4>2359406</vt:i4>
      </vt:variant>
      <vt:variant>
        <vt:i4>213</vt:i4>
      </vt:variant>
      <vt:variant>
        <vt:i4>0</vt:i4>
      </vt:variant>
      <vt:variant>
        <vt:i4>5</vt:i4>
      </vt:variant>
      <vt:variant>
        <vt:lpwstr>http://en.wikipedia.org/wiki/Norm_of_reciprocity</vt:lpwstr>
      </vt:variant>
      <vt:variant>
        <vt:lpwstr/>
      </vt:variant>
      <vt:variant>
        <vt:i4>2490396</vt:i4>
      </vt:variant>
      <vt:variant>
        <vt:i4>210</vt:i4>
      </vt:variant>
      <vt:variant>
        <vt:i4>0</vt:i4>
      </vt:variant>
      <vt:variant>
        <vt:i4>5</vt:i4>
      </vt:variant>
      <vt:variant>
        <vt:lpwstr>http://en.wikipedia.org/wiki/Non-aggression_principle</vt:lpwstr>
      </vt:variant>
      <vt:variant>
        <vt:lpwstr/>
      </vt:variant>
      <vt:variant>
        <vt:i4>8060978</vt:i4>
      </vt:variant>
      <vt:variant>
        <vt:i4>207</vt:i4>
      </vt:variant>
      <vt:variant>
        <vt:i4>0</vt:i4>
      </vt:variant>
      <vt:variant>
        <vt:i4>5</vt:i4>
      </vt:variant>
      <vt:variant>
        <vt:lpwstr>http://en.wikipedia.org/wiki/Mutual_assured_destruction</vt:lpwstr>
      </vt:variant>
      <vt:variant>
        <vt:lpwstr/>
      </vt:variant>
      <vt:variant>
        <vt:i4>4063310</vt:i4>
      </vt:variant>
      <vt:variant>
        <vt:i4>204</vt:i4>
      </vt:variant>
      <vt:variant>
        <vt:i4>0</vt:i4>
      </vt:variant>
      <vt:variant>
        <vt:i4>5</vt:i4>
      </vt:variant>
      <vt:variant>
        <vt:lpwstr>http://en.wikipedia.org/wiki/Golden_Rule</vt:lpwstr>
      </vt:variant>
      <vt:variant>
        <vt:lpwstr/>
      </vt:variant>
      <vt:variant>
        <vt:i4>1114198</vt:i4>
      </vt:variant>
      <vt:variant>
        <vt:i4>201</vt:i4>
      </vt:variant>
      <vt:variant>
        <vt:i4>0</vt:i4>
      </vt:variant>
      <vt:variant>
        <vt:i4>5</vt:i4>
      </vt:variant>
      <vt:variant>
        <vt:lpwstr>http://en.wikipedia.org/wiki/Forgiveness</vt:lpwstr>
      </vt:variant>
      <vt:variant>
        <vt:lpwstr/>
      </vt:variant>
      <vt:variant>
        <vt:i4>5898287</vt:i4>
      </vt:variant>
      <vt:variant>
        <vt:i4>198</vt:i4>
      </vt:variant>
      <vt:variant>
        <vt:i4>0</vt:i4>
      </vt:variant>
      <vt:variant>
        <vt:i4>5</vt:i4>
      </vt:variant>
      <vt:variant>
        <vt:lpwstr>http://en.wikipedia.org/wiki/Deterrence_theory</vt:lpwstr>
      </vt:variant>
      <vt:variant>
        <vt:lpwstr/>
      </vt:variant>
      <vt:variant>
        <vt:i4>5505081</vt:i4>
      </vt:variant>
      <vt:variant>
        <vt:i4>195</vt:i4>
      </vt:variant>
      <vt:variant>
        <vt:i4>0</vt:i4>
      </vt:variant>
      <vt:variant>
        <vt:i4>5</vt:i4>
      </vt:variant>
      <vt:variant>
        <vt:lpwstr>http://en.wikipedia.org/wiki/Bubuti_system</vt:lpwstr>
      </vt:variant>
      <vt:variant>
        <vt:lpwstr/>
      </vt:variant>
      <vt:variant>
        <vt:i4>6291514</vt:i4>
      </vt:variant>
      <vt:variant>
        <vt:i4>192</vt:i4>
      </vt:variant>
      <vt:variant>
        <vt:i4>0</vt:i4>
      </vt:variant>
      <vt:variant>
        <vt:i4>5</vt:i4>
      </vt:variant>
      <vt:variant>
        <vt:lpwstr>http://en.wikipedia.org/wiki/Aggression</vt:lpwstr>
      </vt:variant>
      <vt:variant>
        <vt:lpwstr/>
      </vt:variant>
      <vt:variant>
        <vt:i4>852064</vt:i4>
      </vt:variant>
      <vt:variant>
        <vt:i4>189</vt:i4>
      </vt:variant>
      <vt:variant>
        <vt:i4>0</vt:i4>
      </vt:variant>
      <vt:variant>
        <vt:i4>5</vt:i4>
      </vt:variant>
      <vt:variant>
        <vt:lpwstr>http://en.wikipedia.org/wiki/Fiddler_on_the_Roof</vt:lpwstr>
      </vt:variant>
      <vt:variant>
        <vt:lpwstr/>
      </vt:variant>
      <vt:variant>
        <vt:i4>3407951</vt:i4>
      </vt:variant>
      <vt:variant>
        <vt:i4>186</vt:i4>
      </vt:variant>
      <vt:variant>
        <vt:i4>0</vt:i4>
      </vt:variant>
      <vt:variant>
        <vt:i4>5</vt:i4>
      </vt:variant>
      <vt:variant>
        <vt:lpwstr>http://en.wikipedia.org/wiki/Martin_Luther_King,_Jr.</vt:lpwstr>
      </vt:variant>
      <vt:variant>
        <vt:lpwstr/>
      </vt:variant>
      <vt:variant>
        <vt:i4>7208962</vt:i4>
      </vt:variant>
      <vt:variant>
        <vt:i4>183</vt:i4>
      </vt:variant>
      <vt:variant>
        <vt:i4>0</vt:i4>
      </vt:variant>
      <vt:variant>
        <vt:i4>5</vt:i4>
      </vt:variant>
      <vt:variant>
        <vt:lpwstr>http://en.wikipedia.org/wiki/Mahatma_Gandhi</vt:lpwstr>
      </vt:variant>
      <vt:variant>
        <vt:lpwstr/>
      </vt:variant>
      <vt:variant>
        <vt:i4>7667749</vt:i4>
      </vt:variant>
      <vt:variant>
        <vt:i4>180</vt:i4>
      </vt:variant>
      <vt:variant>
        <vt:i4>0</vt:i4>
      </vt:variant>
      <vt:variant>
        <vt:i4>5</vt:i4>
      </vt:variant>
      <vt:variant>
        <vt:lpwstr>http://en.wikipedia.org/wiki/Jesus</vt:lpwstr>
      </vt:variant>
      <vt:variant>
        <vt:lpwstr/>
      </vt:variant>
      <vt:variant>
        <vt:i4>2490449</vt:i4>
      </vt:variant>
      <vt:variant>
        <vt:i4>177</vt:i4>
      </vt:variant>
      <vt:variant>
        <vt:i4>0</vt:i4>
      </vt:variant>
      <vt:variant>
        <vt:i4>5</vt:i4>
      </vt:variant>
      <vt:variant>
        <vt:lpwstr>http://en.wikipedia.org/wiki/Mens_rea</vt:lpwstr>
      </vt:variant>
      <vt:variant>
        <vt:lpwstr/>
      </vt:variant>
      <vt:variant>
        <vt:i4>6619172</vt:i4>
      </vt:variant>
      <vt:variant>
        <vt:i4>174</vt:i4>
      </vt:variant>
      <vt:variant>
        <vt:i4>0</vt:i4>
      </vt:variant>
      <vt:variant>
        <vt:i4>5</vt:i4>
      </vt:variant>
      <vt:variant>
        <vt:lpwstr>http://en.wikipedia.org/wiki/Murder</vt:lpwstr>
      </vt:variant>
      <vt:variant>
        <vt:lpwstr/>
      </vt:variant>
      <vt:variant>
        <vt:i4>1900634</vt:i4>
      </vt:variant>
      <vt:variant>
        <vt:i4>171</vt:i4>
      </vt:variant>
      <vt:variant>
        <vt:i4>0</vt:i4>
      </vt:variant>
      <vt:variant>
        <vt:i4>5</vt:i4>
      </vt:variant>
      <vt:variant>
        <vt:lpwstr>http://en.wikipedia.org/wiki/Homicide</vt:lpwstr>
      </vt:variant>
      <vt:variant>
        <vt:lpwstr/>
      </vt:variant>
      <vt:variant>
        <vt:i4>458851</vt:i4>
      </vt:variant>
      <vt:variant>
        <vt:i4>168</vt:i4>
      </vt:variant>
      <vt:variant>
        <vt:i4>0</vt:i4>
      </vt:variant>
      <vt:variant>
        <vt:i4>5</vt:i4>
      </vt:variant>
      <vt:variant>
        <vt:lpwstr>http://en.wikipedia.org/wiki/Rehabilitation_(penology)</vt:lpwstr>
      </vt:variant>
      <vt:variant>
        <vt:lpwstr/>
      </vt:variant>
      <vt:variant>
        <vt:i4>196684</vt:i4>
      </vt:variant>
      <vt:variant>
        <vt:i4>165</vt:i4>
      </vt:variant>
      <vt:variant>
        <vt:i4>0</vt:i4>
      </vt:variant>
      <vt:variant>
        <vt:i4>5</vt:i4>
      </vt:variant>
      <vt:variant>
        <vt:lpwstr>http://en.wikipedia.org/wiki/Corrections</vt:lpwstr>
      </vt:variant>
      <vt:variant>
        <vt:lpwstr/>
      </vt:variant>
      <vt:variant>
        <vt:i4>1704026</vt:i4>
      </vt:variant>
      <vt:variant>
        <vt:i4>162</vt:i4>
      </vt:variant>
      <vt:variant>
        <vt:i4>0</vt:i4>
      </vt:variant>
      <vt:variant>
        <vt:i4>5</vt:i4>
      </vt:variant>
      <vt:variant>
        <vt:lpwstr>http://en.wikipedia.org/wiki/Prisons</vt:lpwstr>
      </vt:variant>
      <vt:variant>
        <vt:lpwstr/>
      </vt:variant>
      <vt:variant>
        <vt:i4>5636148</vt:i4>
      </vt:variant>
      <vt:variant>
        <vt:i4>159</vt:i4>
      </vt:variant>
      <vt:variant>
        <vt:i4>0</vt:i4>
      </vt:variant>
      <vt:variant>
        <vt:i4>5</vt:i4>
      </vt:variant>
      <vt:variant>
        <vt:lpwstr>http://en.wikipedia.org/wiki/Mosaic_Law</vt:lpwstr>
      </vt:variant>
      <vt:variant>
        <vt:lpwstr/>
      </vt:variant>
      <vt:variant>
        <vt:i4>6815788</vt:i4>
      </vt:variant>
      <vt:variant>
        <vt:i4>156</vt:i4>
      </vt:variant>
      <vt:variant>
        <vt:i4>0</vt:i4>
      </vt:variant>
      <vt:variant>
        <vt:i4>5</vt:i4>
      </vt:variant>
      <vt:variant>
        <vt:lpwstr>http://en.wikipedia.org/wiki/Muslim</vt:lpwstr>
      </vt:variant>
      <vt:variant>
        <vt:lpwstr/>
      </vt:variant>
      <vt:variant>
        <vt:i4>5439503</vt:i4>
      </vt:variant>
      <vt:variant>
        <vt:i4>153</vt:i4>
      </vt:variant>
      <vt:variant>
        <vt:i4>0</vt:i4>
      </vt:variant>
      <vt:variant>
        <vt:i4>5</vt:i4>
      </vt:variant>
      <vt:variant>
        <vt:lpwstr>http://en.wikipedia.org/wiki/Children_of_Israel</vt:lpwstr>
      </vt:variant>
      <vt:variant>
        <vt:lpwstr/>
      </vt:variant>
      <vt:variant>
        <vt:i4>5177426</vt:i4>
      </vt:variant>
      <vt:variant>
        <vt:i4>150</vt:i4>
      </vt:variant>
      <vt:variant>
        <vt:i4>0</vt:i4>
      </vt:variant>
      <vt:variant>
        <vt:i4>5</vt:i4>
      </vt:variant>
      <vt:variant>
        <vt:lpwstr>http://en.wikipedia.org/wiki/Qur%27an</vt:lpwstr>
      </vt:variant>
      <vt:variant>
        <vt:lpwstr/>
      </vt:variant>
      <vt:variant>
        <vt:i4>7209021</vt:i4>
      </vt:variant>
      <vt:variant>
        <vt:i4>147</vt:i4>
      </vt:variant>
      <vt:variant>
        <vt:i4>0</vt:i4>
      </vt:variant>
      <vt:variant>
        <vt:i4>5</vt:i4>
      </vt:variant>
      <vt:variant>
        <vt:lpwstr>http://en.wikipedia.org/wiki/Qisas</vt:lpwstr>
      </vt:variant>
      <vt:variant>
        <vt:lpwstr/>
      </vt:variant>
      <vt:variant>
        <vt:i4>3080316</vt:i4>
      </vt:variant>
      <vt:variant>
        <vt:i4>144</vt:i4>
      </vt:variant>
      <vt:variant>
        <vt:i4>0</vt:i4>
      </vt:variant>
      <vt:variant>
        <vt:i4>5</vt:i4>
      </vt:variant>
      <vt:variant>
        <vt:lpwstr>http://bibref.hebtools.com/?book=%20Matthew&amp;verse=18:21-35&amp;src=KJV</vt:lpwstr>
      </vt:variant>
      <vt:variant>
        <vt:lpwstr/>
      </vt:variant>
      <vt:variant>
        <vt:i4>131167</vt:i4>
      </vt:variant>
      <vt:variant>
        <vt:i4>141</vt:i4>
      </vt:variant>
      <vt:variant>
        <vt:i4>0</vt:i4>
      </vt:variant>
      <vt:variant>
        <vt:i4>5</vt:i4>
      </vt:variant>
      <vt:variant>
        <vt:lpwstr>http://en.wikipedia.org/wiki/KJV</vt:lpwstr>
      </vt:variant>
      <vt:variant>
        <vt:lpwstr/>
      </vt:variant>
      <vt:variant>
        <vt:i4>5046289</vt:i4>
      </vt:variant>
      <vt:variant>
        <vt:i4>138</vt:i4>
      </vt:variant>
      <vt:variant>
        <vt:i4>0</vt:i4>
      </vt:variant>
      <vt:variant>
        <vt:i4>5</vt:i4>
      </vt:variant>
      <vt:variant>
        <vt:lpwstr>http://bibref.hebtools.com/?book=%202</vt:lpwstr>
      </vt:variant>
      <vt:variant>
        <vt:lpwstr/>
      </vt:variant>
      <vt:variant>
        <vt:i4>5046320</vt:i4>
      </vt:variant>
      <vt:variant>
        <vt:i4>135</vt:i4>
      </vt:variant>
      <vt:variant>
        <vt:i4>0</vt:i4>
      </vt:variant>
      <vt:variant>
        <vt:i4>5</vt:i4>
      </vt:variant>
      <vt:variant>
        <vt:lpwstr>http://en.wikipedia.org/w/index.php?title=Book_of_2_Timothy&amp;action=edit&amp;redlink=1</vt:lpwstr>
      </vt:variant>
      <vt:variant>
        <vt:lpwstr/>
      </vt:variant>
      <vt:variant>
        <vt:i4>4391035</vt:i4>
      </vt:variant>
      <vt:variant>
        <vt:i4>132</vt:i4>
      </vt:variant>
      <vt:variant>
        <vt:i4>0</vt:i4>
      </vt:variant>
      <vt:variant>
        <vt:i4>5</vt:i4>
      </vt:variant>
      <vt:variant>
        <vt:lpwstr>http://en.wikipedia.org/wiki/Matthew_5</vt:lpwstr>
      </vt:variant>
      <vt:variant>
        <vt:lpwstr>Antitheses</vt:lpwstr>
      </vt:variant>
      <vt:variant>
        <vt:i4>131143</vt:i4>
      </vt:variant>
      <vt:variant>
        <vt:i4>129</vt:i4>
      </vt:variant>
      <vt:variant>
        <vt:i4>0</vt:i4>
      </vt:variant>
      <vt:variant>
        <vt:i4>5</vt:i4>
      </vt:variant>
      <vt:variant>
        <vt:lpwstr>http://en.wikipedia.org/wiki/NRSV</vt:lpwstr>
      </vt:variant>
      <vt:variant>
        <vt:lpwstr/>
      </vt:variant>
      <vt:variant>
        <vt:i4>5972091</vt:i4>
      </vt:variant>
      <vt:variant>
        <vt:i4>126</vt:i4>
      </vt:variant>
      <vt:variant>
        <vt:i4>0</vt:i4>
      </vt:variant>
      <vt:variant>
        <vt:i4>5</vt:i4>
      </vt:variant>
      <vt:variant>
        <vt:lpwstr>http://bibref.hebtools.com/?book=%20Matthew&amp;verse=5:38–39&amp;src=131</vt:lpwstr>
      </vt:variant>
      <vt:variant>
        <vt:lpwstr/>
      </vt:variant>
      <vt:variant>
        <vt:i4>2949233</vt:i4>
      </vt:variant>
      <vt:variant>
        <vt:i4>123</vt:i4>
      </vt:variant>
      <vt:variant>
        <vt:i4>0</vt:i4>
      </vt:variant>
      <vt:variant>
        <vt:i4>5</vt:i4>
      </vt:variant>
      <vt:variant>
        <vt:lpwstr>http://en.wikipedia.org/wiki/Book_of_Matthew</vt:lpwstr>
      </vt:variant>
      <vt:variant>
        <vt:lpwstr/>
      </vt:variant>
      <vt:variant>
        <vt:i4>3276876</vt:i4>
      </vt:variant>
      <vt:variant>
        <vt:i4>120</vt:i4>
      </vt:variant>
      <vt:variant>
        <vt:i4>0</vt:i4>
      </vt:variant>
      <vt:variant>
        <vt:i4>5</vt:i4>
      </vt:variant>
      <vt:variant>
        <vt:lpwstr>http://en.wikipedia.org/wiki/Turn_the_other_cheek</vt:lpwstr>
      </vt:variant>
      <vt:variant>
        <vt:lpwstr/>
      </vt:variant>
      <vt:variant>
        <vt:i4>7667749</vt:i4>
      </vt:variant>
      <vt:variant>
        <vt:i4>117</vt:i4>
      </vt:variant>
      <vt:variant>
        <vt:i4>0</vt:i4>
      </vt:variant>
      <vt:variant>
        <vt:i4>5</vt:i4>
      </vt:variant>
      <vt:variant>
        <vt:lpwstr>http://en.wikipedia.org/wiki/Jesus</vt:lpwstr>
      </vt:variant>
      <vt:variant>
        <vt:lpwstr/>
      </vt:variant>
      <vt:variant>
        <vt:i4>3997781</vt:i4>
      </vt:variant>
      <vt:variant>
        <vt:i4>114</vt:i4>
      </vt:variant>
      <vt:variant>
        <vt:i4>0</vt:i4>
      </vt:variant>
      <vt:variant>
        <vt:i4>5</vt:i4>
      </vt:variant>
      <vt:variant>
        <vt:lpwstr>http://en.wikipedia.org/wiki/Sermon_on_the_Mount</vt:lpwstr>
      </vt:variant>
      <vt:variant>
        <vt:lpwstr/>
      </vt:variant>
      <vt:variant>
        <vt:i4>5767208</vt:i4>
      </vt:variant>
      <vt:variant>
        <vt:i4>111</vt:i4>
      </vt:variant>
      <vt:variant>
        <vt:i4>0</vt:i4>
      </vt:variant>
      <vt:variant>
        <vt:i4>5</vt:i4>
      </vt:variant>
      <vt:variant>
        <vt:lpwstr>http://en.wikipedia.org/wiki/Contra_Faustum</vt:lpwstr>
      </vt:variant>
      <vt:variant>
        <vt:lpwstr/>
      </vt:variant>
      <vt:variant>
        <vt:i4>5177358</vt:i4>
      </vt:variant>
      <vt:variant>
        <vt:i4>108</vt:i4>
      </vt:variant>
      <vt:variant>
        <vt:i4>0</vt:i4>
      </vt:variant>
      <vt:variant>
        <vt:i4>5</vt:i4>
      </vt:variant>
      <vt:variant>
        <vt:lpwstr>http://en.wikipedia.org/wiki/Augustine_of_Hippo</vt:lpwstr>
      </vt:variant>
      <vt:variant>
        <vt:lpwstr/>
      </vt:variant>
      <vt:variant>
        <vt:i4>5111856</vt:i4>
      </vt:variant>
      <vt:variant>
        <vt:i4>105</vt:i4>
      </vt:variant>
      <vt:variant>
        <vt:i4>0</vt:i4>
      </vt:variant>
      <vt:variant>
        <vt:i4>5</vt:i4>
      </vt:variant>
      <vt:variant>
        <vt:lpwstr>http://en.wikipedia.org/wiki/Church_father</vt:lpwstr>
      </vt:variant>
      <vt:variant>
        <vt:lpwstr/>
      </vt:variant>
      <vt:variant>
        <vt:i4>7995425</vt:i4>
      </vt:variant>
      <vt:variant>
        <vt:i4>102</vt:i4>
      </vt:variant>
      <vt:variant>
        <vt:i4>0</vt:i4>
      </vt:variant>
      <vt:variant>
        <vt:i4>5</vt:i4>
      </vt:variant>
      <vt:variant>
        <vt:lpwstr>http://en.wikipedia.org/wiki/Christian</vt:lpwstr>
      </vt:variant>
      <vt:variant>
        <vt:lpwstr/>
      </vt:variant>
      <vt:variant>
        <vt:i4>3211358</vt:i4>
      </vt:variant>
      <vt:variant>
        <vt:i4>99</vt:i4>
      </vt:variant>
      <vt:variant>
        <vt:i4>0</vt:i4>
      </vt:variant>
      <vt:variant>
        <vt:i4>5</vt:i4>
      </vt:variant>
      <vt:variant>
        <vt:lpwstr>http://en.wikipedia.org/wiki/Christian_views_on_the_old_covenant</vt:lpwstr>
      </vt:variant>
      <vt:variant>
        <vt:lpwstr/>
      </vt:variant>
      <vt:variant>
        <vt:i4>4456472</vt:i4>
      </vt:variant>
      <vt:variant>
        <vt:i4>96</vt:i4>
      </vt:variant>
      <vt:variant>
        <vt:i4>0</vt:i4>
      </vt:variant>
      <vt:variant>
        <vt:i4>5</vt:i4>
      </vt:variant>
      <vt:variant>
        <vt:lpwstr>http://bibref.hebtools.com/?book=%20Ex&amp;verse=21:23-25&amp;src=JP</vt:lpwstr>
      </vt:variant>
      <vt:variant>
        <vt:lpwstr/>
      </vt:variant>
      <vt:variant>
        <vt:i4>5832723</vt:i4>
      </vt:variant>
      <vt:variant>
        <vt:i4>93</vt:i4>
      </vt:variant>
      <vt:variant>
        <vt:i4>0</vt:i4>
      </vt:variant>
      <vt:variant>
        <vt:i4>5</vt:i4>
      </vt:variant>
      <vt:variant>
        <vt:lpwstr>http://en.wikipedia.org/wiki/Code_of_Hammurabi</vt:lpwstr>
      </vt:variant>
      <vt:variant>
        <vt:lpwstr/>
      </vt:variant>
      <vt:variant>
        <vt:i4>5120041</vt:i4>
      </vt:variant>
      <vt:variant>
        <vt:i4>90</vt:i4>
      </vt:variant>
      <vt:variant>
        <vt:i4>0</vt:i4>
      </vt:variant>
      <vt:variant>
        <vt:i4>5</vt:i4>
      </vt:variant>
      <vt:variant>
        <vt:lpwstr>http://bibref.hebtools.com/?book=%20Lv&amp;verse=19:17–18&amp;src=JP</vt:lpwstr>
      </vt:variant>
      <vt:variant>
        <vt:lpwstr/>
      </vt:variant>
      <vt:variant>
        <vt:i4>3276860</vt:i4>
      </vt:variant>
      <vt:variant>
        <vt:i4>87</vt:i4>
      </vt:variant>
      <vt:variant>
        <vt:i4>0</vt:i4>
      </vt:variant>
      <vt:variant>
        <vt:i4>5</vt:i4>
      </vt:variant>
      <vt:variant>
        <vt:lpwstr>http://bibref.hebtools.com/?book=%20Deuteronomy&amp;verse=19:20&amp;src=JP</vt:lpwstr>
      </vt:variant>
      <vt:variant>
        <vt:lpwstr/>
      </vt:variant>
      <vt:variant>
        <vt:i4>3211317</vt:i4>
      </vt:variant>
      <vt:variant>
        <vt:i4>84</vt:i4>
      </vt:variant>
      <vt:variant>
        <vt:i4>0</vt:i4>
      </vt:variant>
      <vt:variant>
        <vt:i4>5</vt:i4>
      </vt:variant>
      <vt:variant>
        <vt:lpwstr>http://bibref.hebtools.com/?book=%20Deuteronomy&amp;verse=19:19&amp;src=JP</vt:lpwstr>
      </vt:variant>
      <vt:variant>
        <vt:lpwstr/>
      </vt:variant>
      <vt:variant>
        <vt:i4>204853</vt:i4>
      </vt:variant>
      <vt:variant>
        <vt:i4>81</vt:i4>
      </vt:variant>
      <vt:variant>
        <vt:i4>0</vt:i4>
      </vt:variant>
      <vt:variant>
        <vt:i4>5</vt:i4>
      </vt:variant>
      <vt:variant>
        <vt:lpwstr>http://bibref.hebtools.com/?book=%20Numbers&amp;verse=35:9–30&amp;src=JP</vt:lpwstr>
      </vt:variant>
      <vt:variant>
        <vt:lpwstr/>
      </vt:variant>
      <vt:variant>
        <vt:i4>7864371</vt:i4>
      </vt:variant>
      <vt:variant>
        <vt:i4>78</vt:i4>
      </vt:variant>
      <vt:variant>
        <vt:i4>0</vt:i4>
      </vt:variant>
      <vt:variant>
        <vt:i4>5</vt:i4>
      </vt:variant>
      <vt:variant>
        <vt:lpwstr>http://en.wikipedia.org/wiki/Maimonides</vt:lpwstr>
      </vt:variant>
      <vt:variant>
        <vt:lpwstr/>
      </vt:variant>
      <vt:variant>
        <vt:i4>7274542</vt:i4>
      </vt:variant>
      <vt:variant>
        <vt:i4>75</vt:i4>
      </vt:variant>
      <vt:variant>
        <vt:i4>0</vt:i4>
      </vt:variant>
      <vt:variant>
        <vt:i4>5</vt:i4>
      </vt:variant>
      <vt:variant>
        <vt:lpwstr>http://en.wikipedia.org/wiki/Sifrei</vt:lpwstr>
      </vt:variant>
      <vt:variant>
        <vt:lpwstr/>
      </vt:variant>
      <vt:variant>
        <vt:i4>545194012</vt:i4>
      </vt:variant>
      <vt:variant>
        <vt:i4>72</vt:i4>
      </vt:variant>
      <vt:variant>
        <vt:i4>0</vt:i4>
      </vt:variant>
      <vt:variant>
        <vt:i4>5</vt:i4>
      </vt:variant>
      <vt:variant>
        <vt:lpwstr>http://bibref.hebtools.com/?book=%20Deuteronomy&amp;verse=25:11–12&amp;src=JP</vt:lpwstr>
      </vt:variant>
      <vt:variant>
        <vt:lpwstr/>
      </vt:variant>
      <vt:variant>
        <vt:i4>3211317</vt:i4>
      </vt:variant>
      <vt:variant>
        <vt:i4>69</vt:i4>
      </vt:variant>
      <vt:variant>
        <vt:i4>0</vt:i4>
      </vt:variant>
      <vt:variant>
        <vt:i4>5</vt:i4>
      </vt:variant>
      <vt:variant>
        <vt:lpwstr>http://bibref.hebtools.com/?book=%20Deuteronomy&amp;verse=19:19&amp;src=JP</vt:lpwstr>
      </vt:variant>
      <vt:variant>
        <vt:lpwstr/>
      </vt:variant>
      <vt:variant>
        <vt:i4>544210971</vt:i4>
      </vt:variant>
      <vt:variant>
        <vt:i4>66</vt:i4>
      </vt:variant>
      <vt:variant>
        <vt:i4>0</vt:i4>
      </vt:variant>
      <vt:variant>
        <vt:i4>5</vt:i4>
      </vt:variant>
      <vt:variant>
        <vt:lpwstr>http://bibref.hebtools.com/?book=%20Deuteronomy&amp;verse=19:16–21&amp;src=JP</vt:lpwstr>
      </vt:variant>
      <vt:variant>
        <vt:lpwstr/>
      </vt:variant>
      <vt:variant>
        <vt:i4>2818114</vt:i4>
      </vt:variant>
      <vt:variant>
        <vt:i4>63</vt:i4>
      </vt:variant>
      <vt:variant>
        <vt:i4>0</vt:i4>
      </vt:variant>
      <vt:variant>
        <vt:i4>5</vt:i4>
      </vt:variant>
      <vt:variant>
        <vt:lpwstr>http://en.wikipedia.org/wiki/Union_of_Orthodox_Congregations</vt:lpwstr>
      </vt:variant>
      <vt:variant>
        <vt:lpwstr/>
      </vt:variant>
      <vt:variant>
        <vt:i4>1638490</vt:i4>
      </vt:variant>
      <vt:variant>
        <vt:i4>60</vt:i4>
      </vt:variant>
      <vt:variant>
        <vt:i4>0</vt:i4>
      </vt:variant>
      <vt:variant>
        <vt:i4>5</vt:i4>
      </vt:variant>
      <vt:variant>
        <vt:lpwstr>http://en.wikipedia.org/wiki/Tort</vt:lpwstr>
      </vt:variant>
      <vt:variant>
        <vt:lpwstr/>
      </vt:variant>
      <vt:variant>
        <vt:i4>917584</vt:i4>
      </vt:variant>
      <vt:variant>
        <vt:i4>57</vt:i4>
      </vt:variant>
      <vt:variant>
        <vt:i4>0</vt:i4>
      </vt:variant>
      <vt:variant>
        <vt:i4>5</vt:i4>
      </vt:variant>
      <vt:variant>
        <vt:lpwstr>http://en.wikipedia.org/wiki/Nezikin</vt:lpwstr>
      </vt:variant>
      <vt:variant>
        <vt:lpwstr/>
      </vt:variant>
      <vt:variant>
        <vt:i4>7471161</vt:i4>
      </vt:variant>
      <vt:variant>
        <vt:i4>54</vt:i4>
      </vt:variant>
      <vt:variant>
        <vt:i4>0</vt:i4>
      </vt:variant>
      <vt:variant>
        <vt:i4>5</vt:i4>
      </vt:variant>
      <vt:variant>
        <vt:lpwstr>http://en.wikipedia.org/wiki/Talmud</vt:lpwstr>
      </vt:variant>
      <vt:variant>
        <vt:lpwstr/>
      </vt:variant>
      <vt:variant>
        <vt:i4>8192056</vt:i4>
      </vt:variant>
      <vt:variant>
        <vt:i4>51</vt:i4>
      </vt:variant>
      <vt:variant>
        <vt:i4>0</vt:i4>
      </vt:variant>
      <vt:variant>
        <vt:i4>5</vt:i4>
      </vt:variant>
      <vt:variant>
        <vt:lpwstr>http://en.wikipedia.org/wiki/Peshat</vt:lpwstr>
      </vt:variant>
      <vt:variant>
        <vt:lpwstr/>
      </vt:variant>
      <vt:variant>
        <vt:i4>2818129</vt:i4>
      </vt:variant>
      <vt:variant>
        <vt:i4>48</vt:i4>
      </vt:variant>
      <vt:variant>
        <vt:i4>0</vt:i4>
      </vt:variant>
      <vt:variant>
        <vt:i4>5</vt:i4>
      </vt:variant>
      <vt:variant>
        <vt:lpwstr>http://en.wikipedia.org/wiki/Jewish_Bible</vt:lpwstr>
      </vt:variant>
      <vt:variant>
        <vt:lpwstr/>
      </vt:variant>
      <vt:variant>
        <vt:i4>7667717</vt:i4>
      </vt:variant>
      <vt:variant>
        <vt:i4>45</vt:i4>
      </vt:variant>
      <vt:variant>
        <vt:i4>0</vt:i4>
      </vt:variant>
      <vt:variant>
        <vt:i4>5</vt:i4>
      </vt:variant>
      <vt:variant>
        <vt:lpwstr>http://en.wikipedia.org/wiki/Roman_law</vt:lpwstr>
      </vt:variant>
      <vt:variant>
        <vt:lpwstr/>
      </vt:variant>
      <vt:variant>
        <vt:i4>524412</vt:i4>
      </vt:variant>
      <vt:variant>
        <vt:i4>42</vt:i4>
      </vt:variant>
      <vt:variant>
        <vt:i4>0</vt:i4>
      </vt:variant>
      <vt:variant>
        <vt:i4>5</vt:i4>
      </vt:variant>
      <vt:variant>
        <vt:lpwstr>http://en.wikipedia.org/wiki/Laesa_maiestatis</vt:lpwstr>
      </vt:variant>
      <vt:variant>
        <vt:lpwstr/>
      </vt:variant>
      <vt:variant>
        <vt:i4>7340079</vt:i4>
      </vt:variant>
      <vt:variant>
        <vt:i4>39</vt:i4>
      </vt:variant>
      <vt:variant>
        <vt:i4>0</vt:i4>
      </vt:variant>
      <vt:variant>
        <vt:i4>5</vt:i4>
      </vt:variant>
      <vt:variant>
        <vt:lpwstr>http://en.wikipedia.org/wiki/Blasphemy</vt:lpwstr>
      </vt:variant>
      <vt:variant>
        <vt:lpwstr/>
      </vt:variant>
      <vt:variant>
        <vt:i4>1048658</vt:i4>
      </vt:variant>
      <vt:variant>
        <vt:i4>36</vt:i4>
      </vt:variant>
      <vt:variant>
        <vt:i4>0</vt:i4>
      </vt:variant>
      <vt:variant>
        <vt:i4>5</vt:i4>
      </vt:variant>
      <vt:variant>
        <vt:lpwstr>http://en.wikipedia.org/wiki/Revenge</vt:lpwstr>
      </vt:variant>
      <vt:variant>
        <vt:lpwstr/>
      </vt:variant>
      <vt:variant>
        <vt:i4>5832723</vt:i4>
      </vt:variant>
      <vt:variant>
        <vt:i4>33</vt:i4>
      </vt:variant>
      <vt:variant>
        <vt:i4>0</vt:i4>
      </vt:variant>
      <vt:variant>
        <vt:i4>5</vt:i4>
      </vt:variant>
      <vt:variant>
        <vt:lpwstr>http://en.wikipedia.org/wiki/Code_of_Hammurabi</vt:lpwstr>
      </vt:variant>
      <vt:variant>
        <vt:lpwstr/>
      </vt:variant>
      <vt:variant>
        <vt:i4>4325417</vt:i4>
      </vt:variant>
      <vt:variant>
        <vt:i4>30</vt:i4>
      </vt:variant>
      <vt:variant>
        <vt:i4>0</vt:i4>
      </vt:variant>
      <vt:variant>
        <vt:i4>5</vt:i4>
      </vt:variant>
      <vt:variant>
        <vt:lpwstr>http://en.wikipedia.org/wiki/Babylonian_Law</vt:lpwstr>
      </vt:variant>
      <vt:variant>
        <vt:lpwstr/>
      </vt:variant>
      <vt:variant>
        <vt:i4>786512</vt:i4>
      </vt:variant>
      <vt:variant>
        <vt:i4>27</vt:i4>
      </vt:variant>
      <vt:variant>
        <vt:i4>0</vt:i4>
      </vt:variant>
      <vt:variant>
        <vt:i4>5</vt:i4>
      </vt:variant>
      <vt:variant>
        <vt:lpwstr>http://en.wikipedia.org/wiki/Feud</vt:lpwstr>
      </vt:variant>
      <vt:variant>
        <vt:lpwstr/>
      </vt:variant>
      <vt:variant>
        <vt:i4>786512</vt:i4>
      </vt:variant>
      <vt:variant>
        <vt:i4>24</vt:i4>
      </vt:variant>
      <vt:variant>
        <vt:i4>0</vt:i4>
      </vt:variant>
      <vt:variant>
        <vt:i4>5</vt:i4>
      </vt:variant>
      <vt:variant>
        <vt:lpwstr>http://en.wikipedia.org/wiki/Feud</vt:lpwstr>
      </vt:variant>
      <vt:variant>
        <vt:lpwstr/>
      </vt:variant>
      <vt:variant>
        <vt:i4>1638490</vt:i4>
      </vt:variant>
      <vt:variant>
        <vt:i4>21</vt:i4>
      </vt:variant>
      <vt:variant>
        <vt:i4>0</vt:i4>
      </vt:variant>
      <vt:variant>
        <vt:i4>5</vt:i4>
      </vt:variant>
      <vt:variant>
        <vt:lpwstr>http://en.wikipedia.org/wiki/Tort</vt:lpwstr>
      </vt:variant>
      <vt:variant>
        <vt:lpwstr/>
      </vt:variant>
      <vt:variant>
        <vt:i4>1507419</vt:i4>
      </vt:variant>
      <vt:variant>
        <vt:i4>18</vt:i4>
      </vt:variant>
      <vt:variant>
        <vt:i4>0</vt:i4>
      </vt:variant>
      <vt:variant>
        <vt:i4>5</vt:i4>
      </vt:variant>
      <vt:variant>
        <vt:lpwstr>http://en.wikipedia.org/wiki/Wergild</vt:lpwstr>
      </vt:variant>
      <vt:variant>
        <vt:lpwstr/>
      </vt:variant>
      <vt:variant>
        <vt:i4>720978</vt:i4>
      </vt:variant>
      <vt:variant>
        <vt:i4>15</vt:i4>
      </vt:variant>
      <vt:variant>
        <vt:i4>0</vt:i4>
      </vt:variant>
      <vt:variant>
        <vt:i4>5</vt:i4>
      </vt:variant>
      <vt:variant>
        <vt:lpwstr>http://en.wikipedia.org/wiki/Tit_for_tat</vt:lpwstr>
      </vt:variant>
      <vt:variant>
        <vt:lpwstr/>
      </vt:variant>
      <vt:variant>
        <vt:i4>6750249</vt:i4>
      </vt:variant>
      <vt:variant>
        <vt:i4>12</vt:i4>
      </vt:variant>
      <vt:variant>
        <vt:i4>0</vt:i4>
      </vt:variant>
      <vt:variant>
        <vt:i4>5</vt:i4>
      </vt:variant>
      <vt:variant>
        <vt:lpwstr>http://en.wikipedia.org/wiki/Hammurabi</vt:lpwstr>
      </vt:variant>
      <vt:variant>
        <vt:lpwstr/>
      </vt:variant>
      <vt:variant>
        <vt:i4>5832723</vt:i4>
      </vt:variant>
      <vt:variant>
        <vt:i4>9</vt:i4>
      </vt:variant>
      <vt:variant>
        <vt:i4>0</vt:i4>
      </vt:variant>
      <vt:variant>
        <vt:i4>5</vt:i4>
      </vt:variant>
      <vt:variant>
        <vt:lpwstr>http://en.wikipedia.org/wiki/Code_of_Hammurabi</vt:lpwstr>
      </vt:variant>
      <vt:variant>
        <vt:lpwstr/>
      </vt:variant>
      <vt:variant>
        <vt:i4>5570610</vt:i4>
      </vt:variant>
      <vt:variant>
        <vt:i4>6</vt:i4>
      </vt:variant>
      <vt:variant>
        <vt:i4>0</vt:i4>
      </vt:variant>
      <vt:variant>
        <vt:i4>5</vt:i4>
      </vt:variant>
      <vt:variant>
        <vt:lpwstr>http://en.wikipedia.org/wiki/Mirror_punishment</vt:lpwstr>
      </vt:variant>
      <vt:variant>
        <vt:lpwstr/>
      </vt:variant>
      <vt:variant>
        <vt:i4>6881341</vt:i4>
      </vt:variant>
      <vt:variant>
        <vt:i4>3</vt:i4>
      </vt:variant>
      <vt:variant>
        <vt:i4>0</vt:i4>
      </vt:variant>
      <vt:variant>
        <vt:i4>5</vt:i4>
      </vt:variant>
      <vt:variant>
        <vt:lpwstr>http://en.wikipedia.org/wiki/Latin</vt:lpwstr>
      </vt:variant>
      <vt:variant>
        <vt:lpwstr/>
      </vt:variant>
      <vt:variant>
        <vt:i4>4653070</vt:i4>
      </vt:variant>
      <vt:variant>
        <vt:i4>0</vt:i4>
      </vt:variant>
      <vt:variant>
        <vt:i4>0</vt:i4>
      </vt:variant>
      <vt:variant>
        <vt:i4>5</vt:i4>
      </vt:variant>
      <vt:variant>
        <vt:lpwstr>http://en.wikipedia.org/wiki/Eye_for_an_eye_(disambiguation)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for an eye</dc:title>
  <dc:subject/>
  <dc:creator>Tino Randall</dc:creator>
  <cp:keywords/>
  <dc:description/>
  <cp:lastModifiedBy>Tino Randall</cp:lastModifiedBy>
  <cp:revision>2</cp:revision>
  <dcterms:created xsi:type="dcterms:W3CDTF">2021-01-12T22:12:00Z</dcterms:created>
  <dcterms:modified xsi:type="dcterms:W3CDTF">2021-01-12T22:12:00Z</dcterms:modified>
</cp:coreProperties>
</file>